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81BBD2" w14:textId="77777777" w:rsidR="0063656F" w:rsidRPr="008C6285" w:rsidRDefault="0063656F" w:rsidP="0063656F">
      <w:pPr>
        <w:rPr>
          <w:rFonts w:ascii="Times New Roman" w:hAnsi="Times New Roman" w:cs="Times New Roman"/>
          <w:b/>
          <w:sz w:val="24"/>
          <w:szCs w:val="24"/>
        </w:rPr>
      </w:pPr>
      <w:r w:rsidRPr="008C6285">
        <w:rPr>
          <w:rFonts w:ascii="Times New Roman" w:hAnsi="Times New Roman" w:cs="Times New Roman"/>
          <w:b/>
          <w:sz w:val="24"/>
          <w:szCs w:val="24"/>
        </w:rPr>
        <w:t>HINWEIS EZA-Regler/Parkregler</w:t>
      </w:r>
      <w:r w:rsidR="001671EB">
        <w:rPr>
          <w:rFonts w:ascii="Times New Roman" w:hAnsi="Times New Roman" w:cs="Times New Roman"/>
          <w:b/>
          <w:sz w:val="24"/>
          <w:szCs w:val="24"/>
        </w:rPr>
        <w:t xml:space="preserve"> (Lizenz für 1000kWp PV integriert)</w:t>
      </w:r>
    </w:p>
    <w:p w14:paraId="7E0F1A76" w14:textId="77777777" w:rsidR="0063656F" w:rsidRPr="008C6285" w:rsidRDefault="0063656F" w:rsidP="0063656F">
      <w:pPr>
        <w:rPr>
          <w:rFonts w:ascii="Times New Roman" w:hAnsi="Times New Roman" w:cs="Times New Roman"/>
          <w:sz w:val="24"/>
          <w:szCs w:val="24"/>
        </w:rPr>
      </w:pPr>
      <w:r w:rsidRPr="008C6285">
        <w:rPr>
          <w:rFonts w:ascii="Times New Roman" w:hAnsi="Times New Roman" w:cs="Times New Roman"/>
          <w:sz w:val="24"/>
          <w:szCs w:val="24"/>
        </w:rPr>
        <w:t>Dezentrale Energieerzeugungsanlagen müssen einen Beitrag</w:t>
      </w:r>
    </w:p>
    <w:p w14:paraId="24772365" w14:textId="77777777" w:rsidR="0063656F" w:rsidRPr="008C6285" w:rsidRDefault="0063656F" w:rsidP="0063656F">
      <w:pPr>
        <w:rPr>
          <w:rFonts w:ascii="Times New Roman" w:hAnsi="Times New Roman" w:cs="Times New Roman"/>
          <w:sz w:val="24"/>
          <w:szCs w:val="24"/>
        </w:rPr>
      </w:pPr>
      <w:r w:rsidRPr="008C6285">
        <w:rPr>
          <w:rFonts w:ascii="Times New Roman" w:hAnsi="Times New Roman" w:cs="Times New Roman"/>
          <w:sz w:val="24"/>
          <w:szCs w:val="24"/>
        </w:rPr>
        <w:t>zur Netzstabilität leisten und die nationalen</w:t>
      </w:r>
    </w:p>
    <w:p w14:paraId="09959D5B" w14:textId="77777777" w:rsidR="0063656F" w:rsidRPr="008C6285" w:rsidRDefault="0063656F" w:rsidP="0063656F">
      <w:pPr>
        <w:rPr>
          <w:rFonts w:ascii="Times New Roman" w:hAnsi="Times New Roman" w:cs="Times New Roman"/>
          <w:sz w:val="24"/>
          <w:szCs w:val="24"/>
        </w:rPr>
      </w:pPr>
      <w:r w:rsidRPr="008C6285">
        <w:rPr>
          <w:rFonts w:ascii="Times New Roman" w:hAnsi="Times New Roman" w:cs="Times New Roman"/>
          <w:sz w:val="24"/>
          <w:szCs w:val="24"/>
        </w:rPr>
        <w:t>Netzanschlussbedingungen erfüllen.</w:t>
      </w:r>
    </w:p>
    <w:p w14:paraId="4BC2605C" w14:textId="77777777" w:rsidR="0063656F" w:rsidRPr="008C6285" w:rsidRDefault="0063656F" w:rsidP="0063656F">
      <w:pPr>
        <w:rPr>
          <w:rFonts w:ascii="Times New Roman" w:hAnsi="Times New Roman" w:cs="Times New Roman"/>
          <w:sz w:val="24"/>
          <w:szCs w:val="24"/>
        </w:rPr>
      </w:pPr>
      <w:r w:rsidRPr="008C6285">
        <w:rPr>
          <w:rFonts w:ascii="Times New Roman" w:hAnsi="Times New Roman" w:cs="Times New Roman"/>
          <w:sz w:val="24"/>
          <w:szCs w:val="24"/>
        </w:rPr>
        <w:t>Gemäß der VDE-AR-N 4110 (TAR Mittelspannung) müssen</w:t>
      </w:r>
    </w:p>
    <w:p w14:paraId="7AF77B04" w14:textId="77777777" w:rsidR="0063656F" w:rsidRPr="008C6285" w:rsidRDefault="0063656F" w:rsidP="0063656F">
      <w:pPr>
        <w:rPr>
          <w:rFonts w:ascii="Times New Roman" w:hAnsi="Times New Roman" w:cs="Times New Roman"/>
          <w:sz w:val="24"/>
          <w:szCs w:val="24"/>
        </w:rPr>
      </w:pPr>
      <w:r w:rsidRPr="008C6285">
        <w:rPr>
          <w:rFonts w:ascii="Times New Roman" w:hAnsi="Times New Roman" w:cs="Times New Roman"/>
          <w:sz w:val="24"/>
          <w:szCs w:val="24"/>
        </w:rPr>
        <w:t xml:space="preserve">Erzeugungsanlagen (EZA), die mehr als 270kW in das Netz einspeisen </w:t>
      </w:r>
    </w:p>
    <w:p w14:paraId="0337413E" w14:textId="77777777" w:rsidR="0063656F" w:rsidRPr="008C6285" w:rsidRDefault="0063656F" w:rsidP="0063656F">
      <w:pPr>
        <w:rPr>
          <w:rFonts w:ascii="Times New Roman" w:hAnsi="Times New Roman" w:cs="Times New Roman"/>
          <w:sz w:val="24"/>
          <w:szCs w:val="24"/>
        </w:rPr>
      </w:pPr>
      <w:r w:rsidRPr="008C6285">
        <w:rPr>
          <w:rFonts w:ascii="Times New Roman" w:hAnsi="Times New Roman" w:cs="Times New Roman"/>
          <w:sz w:val="24"/>
          <w:szCs w:val="24"/>
        </w:rPr>
        <w:t>Oder eine Leistung von mehr 500 kW erzeugen und in das deutsche Mittelspannungsnetz</w:t>
      </w:r>
    </w:p>
    <w:p w14:paraId="79CE9381" w14:textId="77777777" w:rsidR="0063656F" w:rsidRPr="008C6285" w:rsidRDefault="0063656F" w:rsidP="0063656F">
      <w:pPr>
        <w:rPr>
          <w:rFonts w:ascii="Times New Roman" w:hAnsi="Times New Roman" w:cs="Times New Roman"/>
          <w:sz w:val="24"/>
          <w:szCs w:val="24"/>
        </w:rPr>
      </w:pPr>
      <w:r w:rsidRPr="008C6285">
        <w:rPr>
          <w:rFonts w:ascii="Times New Roman" w:hAnsi="Times New Roman" w:cs="Times New Roman"/>
          <w:sz w:val="24"/>
          <w:szCs w:val="24"/>
        </w:rPr>
        <w:t>einspeisen wollen, über eine zertifizierte Steuereinheit, den</w:t>
      </w:r>
    </w:p>
    <w:p w14:paraId="04FDAD9C" w14:textId="77777777" w:rsidR="0063656F" w:rsidRPr="008C6285" w:rsidRDefault="0063656F" w:rsidP="0063656F">
      <w:pPr>
        <w:rPr>
          <w:rFonts w:ascii="Times New Roman" w:hAnsi="Times New Roman" w:cs="Times New Roman"/>
          <w:sz w:val="24"/>
          <w:szCs w:val="24"/>
        </w:rPr>
      </w:pPr>
      <w:r w:rsidRPr="008C6285">
        <w:rPr>
          <w:rFonts w:ascii="Times New Roman" w:hAnsi="Times New Roman" w:cs="Times New Roman"/>
          <w:sz w:val="24"/>
          <w:szCs w:val="24"/>
        </w:rPr>
        <w:t>sogenannten EZA-Regler, verfügen.</w:t>
      </w:r>
    </w:p>
    <w:p w14:paraId="12F9F9E3" w14:textId="77777777" w:rsidR="0063656F" w:rsidRPr="008C6285" w:rsidRDefault="0063656F" w:rsidP="0063656F">
      <w:pPr>
        <w:rPr>
          <w:rFonts w:ascii="Times New Roman" w:hAnsi="Times New Roman" w:cs="Times New Roman"/>
          <w:sz w:val="24"/>
          <w:szCs w:val="24"/>
        </w:rPr>
      </w:pPr>
      <w:r w:rsidRPr="008C6285">
        <w:rPr>
          <w:rFonts w:ascii="Times New Roman" w:hAnsi="Times New Roman" w:cs="Times New Roman"/>
          <w:sz w:val="24"/>
          <w:szCs w:val="24"/>
        </w:rPr>
        <w:t>In den Anforderungen an den EZA-Regler nach dem nationalen</w:t>
      </w:r>
    </w:p>
    <w:p w14:paraId="1AF4467E" w14:textId="77777777" w:rsidR="0063656F" w:rsidRPr="008C6285" w:rsidRDefault="0063656F" w:rsidP="0063656F">
      <w:pPr>
        <w:rPr>
          <w:rFonts w:ascii="Times New Roman" w:hAnsi="Times New Roman" w:cs="Times New Roman"/>
          <w:sz w:val="24"/>
          <w:szCs w:val="24"/>
        </w:rPr>
      </w:pPr>
      <w:r w:rsidRPr="008C6285">
        <w:rPr>
          <w:rFonts w:ascii="Times New Roman" w:hAnsi="Times New Roman" w:cs="Times New Roman"/>
          <w:sz w:val="24"/>
          <w:szCs w:val="24"/>
        </w:rPr>
        <w:t>Netzkodex sind in den Bedingungen der zuständigen</w:t>
      </w:r>
    </w:p>
    <w:p w14:paraId="28411F20" w14:textId="77777777" w:rsidR="0063656F" w:rsidRPr="008C6285" w:rsidRDefault="0063656F" w:rsidP="0063656F">
      <w:pPr>
        <w:rPr>
          <w:rFonts w:ascii="Times New Roman" w:hAnsi="Times New Roman" w:cs="Times New Roman"/>
          <w:sz w:val="24"/>
          <w:szCs w:val="24"/>
        </w:rPr>
      </w:pPr>
      <w:r w:rsidRPr="008C6285">
        <w:rPr>
          <w:rFonts w:ascii="Times New Roman" w:hAnsi="Times New Roman" w:cs="Times New Roman"/>
          <w:sz w:val="24"/>
          <w:szCs w:val="24"/>
        </w:rPr>
        <w:t>Netzbetreiber die einzuhaltenden Bereiche für die Netzfrequenz</w:t>
      </w:r>
    </w:p>
    <w:p w14:paraId="6553CFD0" w14:textId="77777777" w:rsidR="0063656F" w:rsidRPr="008C6285" w:rsidRDefault="0063656F" w:rsidP="0063656F">
      <w:pPr>
        <w:rPr>
          <w:rFonts w:ascii="Times New Roman" w:hAnsi="Times New Roman" w:cs="Times New Roman"/>
          <w:sz w:val="24"/>
          <w:szCs w:val="24"/>
        </w:rPr>
      </w:pPr>
      <w:r w:rsidRPr="008C6285">
        <w:rPr>
          <w:rFonts w:ascii="Times New Roman" w:hAnsi="Times New Roman" w:cs="Times New Roman"/>
          <w:sz w:val="24"/>
          <w:szCs w:val="24"/>
        </w:rPr>
        <w:t>und -spannung sowie für die Wirk- und Blindleistung festgelegt.</w:t>
      </w:r>
    </w:p>
    <w:p w14:paraId="5B583973" w14:textId="77777777" w:rsidR="0063656F" w:rsidRPr="008C6285" w:rsidRDefault="0063656F" w:rsidP="0063656F">
      <w:pPr>
        <w:rPr>
          <w:rFonts w:ascii="Times New Roman" w:hAnsi="Times New Roman" w:cs="Times New Roman"/>
          <w:sz w:val="24"/>
          <w:szCs w:val="24"/>
        </w:rPr>
      </w:pPr>
      <w:r w:rsidRPr="008C6285">
        <w:rPr>
          <w:rFonts w:ascii="Times New Roman" w:hAnsi="Times New Roman" w:cs="Times New Roman"/>
          <w:sz w:val="24"/>
          <w:szCs w:val="24"/>
        </w:rPr>
        <w:t>Zudem gelten für Erzeugungsanlagen, die unter das EEG fallen</w:t>
      </w:r>
    </w:p>
    <w:p w14:paraId="62A0D747" w14:textId="77777777" w:rsidR="0063656F" w:rsidRPr="008C6285" w:rsidRDefault="0063656F" w:rsidP="0063656F">
      <w:pPr>
        <w:rPr>
          <w:rFonts w:ascii="Times New Roman" w:hAnsi="Times New Roman" w:cs="Times New Roman"/>
          <w:sz w:val="24"/>
          <w:szCs w:val="24"/>
        </w:rPr>
      </w:pPr>
      <w:r w:rsidRPr="008C6285">
        <w:rPr>
          <w:rFonts w:ascii="Times New Roman" w:hAnsi="Times New Roman" w:cs="Times New Roman"/>
          <w:sz w:val="24"/>
          <w:szCs w:val="24"/>
        </w:rPr>
        <w:t>und eine Leistung von 100 kW oder größer haben, spezielle</w:t>
      </w:r>
    </w:p>
    <w:p w14:paraId="4F6FAB37" w14:textId="77777777" w:rsidR="0063656F" w:rsidRPr="008C6285" w:rsidRDefault="0063656F" w:rsidP="0063656F">
      <w:pPr>
        <w:rPr>
          <w:rFonts w:ascii="Times New Roman" w:hAnsi="Times New Roman" w:cs="Times New Roman"/>
          <w:sz w:val="24"/>
          <w:szCs w:val="24"/>
        </w:rPr>
      </w:pPr>
      <w:r w:rsidRPr="008C6285">
        <w:rPr>
          <w:rFonts w:ascii="Times New Roman" w:hAnsi="Times New Roman" w:cs="Times New Roman"/>
          <w:sz w:val="24"/>
          <w:szCs w:val="24"/>
        </w:rPr>
        <w:t>Anforderungen zur Vermarktung der erzeugten Energie.</w:t>
      </w:r>
    </w:p>
    <w:p w14:paraId="0A083074" w14:textId="77777777" w:rsidR="0063656F" w:rsidRPr="008C6285" w:rsidRDefault="0063656F" w:rsidP="0063656F">
      <w:pPr>
        <w:rPr>
          <w:rFonts w:ascii="Times New Roman" w:hAnsi="Times New Roman" w:cs="Times New Roman"/>
          <w:sz w:val="24"/>
          <w:szCs w:val="24"/>
        </w:rPr>
      </w:pPr>
      <w:r w:rsidRPr="008C6285">
        <w:rPr>
          <w:rFonts w:ascii="Times New Roman" w:hAnsi="Times New Roman" w:cs="Times New Roman"/>
          <w:sz w:val="24"/>
          <w:szCs w:val="24"/>
        </w:rPr>
        <w:t>Der EZA-Regler erfasst die aktuelle Spannung und Leistung am</w:t>
      </w:r>
    </w:p>
    <w:p w14:paraId="773792F3" w14:textId="77777777" w:rsidR="0063656F" w:rsidRPr="008C6285" w:rsidRDefault="0063656F" w:rsidP="0063656F">
      <w:pPr>
        <w:rPr>
          <w:rFonts w:ascii="Times New Roman" w:hAnsi="Times New Roman" w:cs="Times New Roman"/>
          <w:sz w:val="24"/>
          <w:szCs w:val="24"/>
        </w:rPr>
      </w:pPr>
      <w:r w:rsidRPr="008C6285">
        <w:rPr>
          <w:rFonts w:ascii="Times New Roman" w:hAnsi="Times New Roman" w:cs="Times New Roman"/>
          <w:sz w:val="24"/>
          <w:szCs w:val="24"/>
        </w:rPr>
        <w:t>Netzanschlusspunkt (NAP). Er regelt die Wirk- und Blindleistung</w:t>
      </w:r>
    </w:p>
    <w:p w14:paraId="2A0D790D" w14:textId="77777777" w:rsidR="0063656F" w:rsidRPr="008C6285" w:rsidRDefault="0063656F" w:rsidP="0063656F">
      <w:pPr>
        <w:rPr>
          <w:rFonts w:ascii="Times New Roman" w:hAnsi="Times New Roman" w:cs="Times New Roman"/>
          <w:sz w:val="24"/>
          <w:szCs w:val="24"/>
        </w:rPr>
      </w:pPr>
      <w:r w:rsidRPr="008C6285">
        <w:rPr>
          <w:rFonts w:ascii="Times New Roman" w:hAnsi="Times New Roman" w:cs="Times New Roman"/>
          <w:sz w:val="24"/>
          <w:szCs w:val="24"/>
        </w:rPr>
        <w:t>unter Berücksichtigung von zulässigen Gradienten für das</w:t>
      </w:r>
    </w:p>
    <w:p w14:paraId="61E9BC77" w14:textId="77777777" w:rsidR="0063656F" w:rsidRPr="008C6285" w:rsidRDefault="0063656F" w:rsidP="0063656F">
      <w:pPr>
        <w:rPr>
          <w:rFonts w:ascii="Times New Roman" w:hAnsi="Times New Roman" w:cs="Times New Roman"/>
          <w:sz w:val="24"/>
          <w:szCs w:val="24"/>
        </w:rPr>
      </w:pPr>
      <w:r w:rsidRPr="008C6285">
        <w:rPr>
          <w:rFonts w:ascii="Times New Roman" w:hAnsi="Times New Roman" w:cs="Times New Roman"/>
          <w:sz w:val="24"/>
          <w:szCs w:val="24"/>
        </w:rPr>
        <w:t>Erhöhen oder Reduzieren der Wirkleistungsabgabe sowie des</w:t>
      </w:r>
    </w:p>
    <w:p w14:paraId="5EF00BC7" w14:textId="77777777" w:rsidR="0063656F" w:rsidRPr="008C6285" w:rsidRDefault="0063656F" w:rsidP="0063656F">
      <w:pPr>
        <w:rPr>
          <w:rFonts w:ascii="Times New Roman" w:hAnsi="Times New Roman" w:cs="Times New Roman"/>
          <w:sz w:val="24"/>
          <w:szCs w:val="24"/>
        </w:rPr>
      </w:pPr>
      <w:r w:rsidRPr="008C6285">
        <w:rPr>
          <w:rFonts w:ascii="Times New Roman" w:hAnsi="Times New Roman" w:cs="Times New Roman"/>
          <w:sz w:val="24"/>
          <w:szCs w:val="24"/>
        </w:rPr>
        <w:t>Verhältnisses von Wirk- und Blindleistung der angeschlossenen</w:t>
      </w:r>
    </w:p>
    <w:p w14:paraId="3A00B65F" w14:textId="77777777" w:rsidR="0063656F" w:rsidRPr="008C6285" w:rsidRDefault="0063656F" w:rsidP="0063656F">
      <w:pPr>
        <w:rPr>
          <w:rFonts w:ascii="Times New Roman" w:hAnsi="Times New Roman" w:cs="Times New Roman"/>
          <w:sz w:val="24"/>
          <w:szCs w:val="24"/>
        </w:rPr>
      </w:pPr>
      <w:r w:rsidRPr="008C6285">
        <w:rPr>
          <w:rFonts w:ascii="Times New Roman" w:hAnsi="Times New Roman" w:cs="Times New Roman"/>
          <w:sz w:val="24"/>
          <w:szCs w:val="24"/>
        </w:rPr>
        <w:t>Erzeugungseinheiten (EZE) gemäß den Vorgaben der VDE-AR-</w:t>
      </w:r>
    </w:p>
    <w:p w14:paraId="486135A0" w14:textId="77777777" w:rsidR="0063656F" w:rsidRPr="008C6285" w:rsidRDefault="0063656F" w:rsidP="0063656F">
      <w:pPr>
        <w:rPr>
          <w:rFonts w:ascii="Times New Roman" w:hAnsi="Times New Roman" w:cs="Times New Roman"/>
          <w:sz w:val="24"/>
          <w:szCs w:val="24"/>
        </w:rPr>
      </w:pPr>
      <w:r w:rsidRPr="008C6285">
        <w:rPr>
          <w:rFonts w:ascii="Times New Roman" w:hAnsi="Times New Roman" w:cs="Times New Roman"/>
          <w:sz w:val="24"/>
          <w:szCs w:val="24"/>
        </w:rPr>
        <w:t>N 4110 bzw. des Netzbetreibers. Über den EZA-Regler müssen</w:t>
      </w:r>
    </w:p>
    <w:p w14:paraId="5453102B" w14:textId="77777777" w:rsidR="0063656F" w:rsidRPr="008C6285" w:rsidRDefault="0063656F" w:rsidP="0063656F">
      <w:pPr>
        <w:rPr>
          <w:rFonts w:ascii="Times New Roman" w:hAnsi="Times New Roman" w:cs="Times New Roman"/>
          <w:sz w:val="24"/>
          <w:szCs w:val="24"/>
        </w:rPr>
      </w:pPr>
      <w:r w:rsidRPr="008C6285">
        <w:rPr>
          <w:rFonts w:ascii="Times New Roman" w:hAnsi="Times New Roman" w:cs="Times New Roman"/>
          <w:sz w:val="24"/>
          <w:szCs w:val="24"/>
        </w:rPr>
        <w:t>zudem Sollwertvorgaben des Netzbetreibers umgesetzt werden</w:t>
      </w:r>
    </w:p>
    <w:p w14:paraId="11A021AF" w14:textId="77777777" w:rsidR="0063656F" w:rsidRPr="008C6285" w:rsidRDefault="0063656F" w:rsidP="0063656F">
      <w:pPr>
        <w:rPr>
          <w:rFonts w:ascii="Times New Roman" w:hAnsi="Times New Roman" w:cs="Times New Roman"/>
          <w:sz w:val="24"/>
          <w:szCs w:val="24"/>
        </w:rPr>
      </w:pPr>
      <w:r w:rsidRPr="008C6285">
        <w:rPr>
          <w:rFonts w:ascii="Times New Roman" w:hAnsi="Times New Roman" w:cs="Times New Roman"/>
          <w:sz w:val="24"/>
          <w:szCs w:val="24"/>
        </w:rPr>
        <w:t>können. Ebenfalls kann der Direktvermarkter über Sollwerte</w:t>
      </w:r>
    </w:p>
    <w:p w14:paraId="4738E4CE" w14:textId="77777777" w:rsidR="0063656F" w:rsidRPr="008C6285" w:rsidRDefault="0063656F" w:rsidP="0063656F">
      <w:pPr>
        <w:rPr>
          <w:rFonts w:ascii="Times New Roman" w:hAnsi="Times New Roman" w:cs="Times New Roman"/>
          <w:sz w:val="24"/>
          <w:szCs w:val="24"/>
        </w:rPr>
      </w:pPr>
      <w:r w:rsidRPr="008C6285">
        <w:rPr>
          <w:rFonts w:ascii="Times New Roman" w:hAnsi="Times New Roman" w:cs="Times New Roman"/>
          <w:sz w:val="24"/>
          <w:szCs w:val="24"/>
        </w:rPr>
        <w:t>Einfluss auf die Erzeugungsleistung der Anlage nehmen.</w:t>
      </w:r>
    </w:p>
    <w:p w14:paraId="6CAE8F72" w14:textId="77777777" w:rsidR="0063656F" w:rsidRPr="008C6285" w:rsidRDefault="0063656F" w:rsidP="0063656F">
      <w:pPr>
        <w:rPr>
          <w:rFonts w:ascii="Times New Roman" w:hAnsi="Times New Roman" w:cs="Times New Roman"/>
          <w:sz w:val="24"/>
          <w:szCs w:val="24"/>
        </w:rPr>
      </w:pPr>
      <w:r w:rsidRPr="008C6285">
        <w:rPr>
          <w:rFonts w:ascii="Times New Roman" w:hAnsi="Times New Roman" w:cs="Times New Roman"/>
          <w:sz w:val="24"/>
          <w:szCs w:val="24"/>
        </w:rPr>
        <w:t>Erfolgt zur gleichen Periode jeweils eine Sollwertvorgabe von</w:t>
      </w:r>
    </w:p>
    <w:p w14:paraId="7FC1F5BB" w14:textId="77777777" w:rsidR="0063656F" w:rsidRPr="008C6285" w:rsidRDefault="0063656F" w:rsidP="0063656F">
      <w:pPr>
        <w:rPr>
          <w:rFonts w:ascii="Times New Roman" w:hAnsi="Times New Roman" w:cs="Times New Roman"/>
          <w:sz w:val="24"/>
          <w:szCs w:val="24"/>
        </w:rPr>
      </w:pPr>
      <w:r w:rsidRPr="008C6285">
        <w:rPr>
          <w:rFonts w:ascii="Times New Roman" w:hAnsi="Times New Roman" w:cs="Times New Roman"/>
          <w:sz w:val="24"/>
          <w:szCs w:val="24"/>
        </w:rPr>
        <w:t>Netzbetreiber und Direktvermarkter, muss der EZA-Regler den</w:t>
      </w:r>
    </w:p>
    <w:p w14:paraId="4EFD07BC" w14:textId="77777777" w:rsidR="0063656F" w:rsidRPr="008C6285" w:rsidRDefault="0063656F" w:rsidP="0063656F">
      <w:pPr>
        <w:rPr>
          <w:rFonts w:ascii="Times New Roman" w:hAnsi="Times New Roman" w:cs="Times New Roman"/>
          <w:sz w:val="24"/>
          <w:szCs w:val="24"/>
        </w:rPr>
      </w:pPr>
      <w:r w:rsidRPr="008C6285">
        <w:rPr>
          <w:rFonts w:ascii="Times New Roman" w:hAnsi="Times New Roman" w:cs="Times New Roman"/>
          <w:sz w:val="24"/>
          <w:szCs w:val="24"/>
        </w:rPr>
        <w:t>niedrigeren Wert übernehmen.</w:t>
      </w:r>
    </w:p>
    <w:p w14:paraId="5C1E9A6D" w14:textId="77777777" w:rsidR="0063656F" w:rsidRPr="008C6285" w:rsidRDefault="0063656F" w:rsidP="0063656F">
      <w:pPr>
        <w:rPr>
          <w:rFonts w:ascii="Times New Roman" w:hAnsi="Times New Roman" w:cs="Times New Roman"/>
          <w:sz w:val="24"/>
          <w:szCs w:val="24"/>
        </w:rPr>
      </w:pPr>
      <w:r w:rsidRPr="008C6285">
        <w:rPr>
          <w:rFonts w:ascii="Times New Roman" w:hAnsi="Times New Roman" w:cs="Times New Roman"/>
          <w:sz w:val="24"/>
          <w:szCs w:val="24"/>
        </w:rPr>
        <w:t>Weiterhin kann der Anlagenbetreiber die Funktionen der den</w:t>
      </w:r>
    </w:p>
    <w:p w14:paraId="1D172D5A" w14:textId="77777777" w:rsidR="0063656F" w:rsidRPr="008C6285" w:rsidRDefault="0063656F" w:rsidP="0063656F">
      <w:pPr>
        <w:rPr>
          <w:rFonts w:ascii="Times New Roman" w:hAnsi="Times New Roman" w:cs="Times New Roman"/>
          <w:sz w:val="24"/>
          <w:szCs w:val="24"/>
        </w:rPr>
      </w:pPr>
      <w:r w:rsidRPr="008C6285">
        <w:rPr>
          <w:rFonts w:ascii="Times New Roman" w:hAnsi="Times New Roman" w:cs="Times New Roman"/>
          <w:sz w:val="24"/>
          <w:szCs w:val="24"/>
        </w:rPr>
        <w:t>EZA-Regler enthaltenden Steuereinheit auch über die reine</w:t>
      </w:r>
    </w:p>
    <w:p w14:paraId="1D33A2CD" w14:textId="77777777" w:rsidR="0063656F" w:rsidRPr="008C6285" w:rsidRDefault="0063656F" w:rsidP="0063656F">
      <w:pPr>
        <w:rPr>
          <w:rFonts w:ascii="Times New Roman" w:hAnsi="Times New Roman" w:cs="Times New Roman"/>
          <w:sz w:val="24"/>
          <w:szCs w:val="24"/>
        </w:rPr>
      </w:pPr>
      <w:r w:rsidRPr="008C6285">
        <w:rPr>
          <w:rFonts w:ascii="Times New Roman" w:hAnsi="Times New Roman" w:cs="Times New Roman"/>
          <w:sz w:val="24"/>
          <w:szCs w:val="24"/>
        </w:rPr>
        <w:lastRenderedPageBreak/>
        <w:t>EZA-</w:t>
      </w:r>
      <w:proofErr w:type="spellStart"/>
      <w:r w:rsidRPr="008C6285">
        <w:rPr>
          <w:rFonts w:ascii="Times New Roman" w:hAnsi="Times New Roman" w:cs="Times New Roman"/>
          <w:sz w:val="24"/>
          <w:szCs w:val="24"/>
        </w:rPr>
        <w:t>Reglerfunktion</w:t>
      </w:r>
      <w:proofErr w:type="spellEnd"/>
      <w:r w:rsidRPr="008C6285">
        <w:rPr>
          <w:rFonts w:ascii="Times New Roman" w:hAnsi="Times New Roman" w:cs="Times New Roman"/>
          <w:sz w:val="24"/>
          <w:szCs w:val="24"/>
        </w:rPr>
        <w:t xml:space="preserve"> hinaus – wie z. B. </w:t>
      </w:r>
      <w:proofErr w:type="spellStart"/>
      <w:r w:rsidRPr="008C6285">
        <w:rPr>
          <w:rFonts w:ascii="Times New Roman" w:hAnsi="Times New Roman" w:cs="Times New Roman"/>
          <w:sz w:val="24"/>
          <w:szCs w:val="24"/>
        </w:rPr>
        <w:t>Microgrids</w:t>
      </w:r>
      <w:proofErr w:type="spellEnd"/>
      <w:r w:rsidRPr="008C6285">
        <w:rPr>
          <w:rFonts w:ascii="Times New Roman" w:hAnsi="Times New Roman" w:cs="Times New Roman"/>
          <w:sz w:val="24"/>
          <w:szCs w:val="24"/>
        </w:rPr>
        <w:t>, Photovoltaik-</w:t>
      </w:r>
    </w:p>
    <w:p w14:paraId="60F9426D" w14:textId="77777777" w:rsidR="0063656F" w:rsidRPr="008C6285" w:rsidRDefault="0063656F" w:rsidP="0063656F">
      <w:pPr>
        <w:rPr>
          <w:rFonts w:ascii="Times New Roman" w:hAnsi="Times New Roman" w:cs="Times New Roman"/>
          <w:sz w:val="24"/>
          <w:szCs w:val="24"/>
        </w:rPr>
      </w:pPr>
      <w:r w:rsidRPr="008C6285">
        <w:rPr>
          <w:rFonts w:ascii="Times New Roman" w:hAnsi="Times New Roman" w:cs="Times New Roman"/>
          <w:sz w:val="24"/>
          <w:szCs w:val="24"/>
        </w:rPr>
        <w:t>und Batteriehybride sowie Lastmanagementsysteme für</w:t>
      </w:r>
    </w:p>
    <w:p w14:paraId="55763307" w14:textId="77777777" w:rsidR="0063656F" w:rsidRPr="008C6285" w:rsidRDefault="0063656F" w:rsidP="0063656F">
      <w:pPr>
        <w:rPr>
          <w:rFonts w:ascii="Times New Roman" w:hAnsi="Times New Roman" w:cs="Times New Roman"/>
          <w:sz w:val="24"/>
          <w:szCs w:val="24"/>
        </w:rPr>
      </w:pPr>
      <w:r w:rsidRPr="008C6285">
        <w:rPr>
          <w:rFonts w:ascii="Times New Roman" w:hAnsi="Times New Roman" w:cs="Times New Roman"/>
          <w:sz w:val="24"/>
          <w:szCs w:val="24"/>
        </w:rPr>
        <w:t>Ladeinfrastruktur - vollumfänglich nutzen, um den optimalen</w:t>
      </w:r>
    </w:p>
    <w:p w14:paraId="32906ECF" w14:textId="77777777" w:rsidR="0063656F" w:rsidRPr="008C6285" w:rsidRDefault="0063656F" w:rsidP="0063656F">
      <w:pPr>
        <w:rPr>
          <w:rFonts w:ascii="Times New Roman" w:hAnsi="Times New Roman" w:cs="Times New Roman"/>
          <w:sz w:val="24"/>
          <w:szCs w:val="24"/>
        </w:rPr>
      </w:pPr>
      <w:r w:rsidRPr="008C6285">
        <w:rPr>
          <w:rFonts w:ascii="Times New Roman" w:hAnsi="Times New Roman" w:cs="Times New Roman"/>
          <w:sz w:val="24"/>
          <w:szCs w:val="24"/>
        </w:rPr>
        <w:t>Betrieb und die Überwachung der angeschlossenen</w:t>
      </w:r>
    </w:p>
    <w:p w14:paraId="69F7B7D0" w14:textId="77777777" w:rsidR="0063656F" w:rsidRPr="008C6285" w:rsidRDefault="0063656F" w:rsidP="0063656F">
      <w:pPr>
        <w:rPr>
          <w:rFonts w:ascii="Times New Roman" w:hAnsi="Times New Roman" w:cs="Times New Roman"/>
          <w:sz w:val="24"/>
          <w:szCs w:val="24"/>
        </w:rPr>
      </w:pPr>
      <w:r w:rsidRPr="008C6285">
        <w:rPr>
          <w:rFonts w:ascii="Times New Roman" w:hAnsi="Times New Roman" w:cs="Times New Roman"/>
          <w:sz w:val="24"/>
          <w:szCs w:val="24"/>
        </w:rPr>
        <w:t>Erzeugungseinheiten sicherzustellen.</w:t>
      </w:r>
    </w:p>
    <w:p w14:paraId="5F53A4BD" w14:textId="77777777" w:rsidR="0063656F" w:rsidRPr="008C6285" w:rsidRDefault="0063656F" w:rsidP="0063656F">
      <w:pPr>
        <w:rPr>
          <w:rFonts w:ascii="Times New Roman" w:hAnsi="Times New Roman" w:cs="Times New Roman"/>
          <w:sz w:val="24"/>
          <w:szCs w:val="24"/>
        </w:rPr>
      </w:pPr>
      <w:r w:rsidRPr="008C6285">
        <w:rPr>
          <w:rFonts w:ascii="Times New Roman" w:hAnsi="Times New Roman" w:cs="Times New Roman"/>
          <w:sz w:val="24"/>
          <w:szCs w:val="24"/>
        </w:rPr>
        <w:t>Folgende Funktionalitäten zur Einhaltung der</w:t>
      </w:r>
    </w:p>
    <w:p w14:paraId="26E3E25E" w14:textId="77777777" w:rsidR="0063656F" w:rsidRPr="008C6285" w:rsidRDefault="0063656F" w:rsidP="0063656F">
      <w:pPr>
        <w:rPr>
          <w:rFonts w:ascii="Times New Roman" w:hAnsi="Times New Roman" w:cs="Times New Roman"/>
          <w:sz w:val="24"/>
          <w:szCs w:val="24"/>
        </w:rPr>
      </w:pPr>
      <w:r w:rsidRPr="008C6285">
        <w:rPr>
          <w:rFonts w:ascii="Times New Roman" w:hAnsi="Times New Roman" w:cs="Times New Roman"/>
          <w:sz w:val="24"/>
          <w:szCs w:val="24"/>
        </w:rPr>
        <w:t>Netzanschlussverordnungen VDE-AR-N 4110 sind im</w:t>
      </w:r>
      <w:r w:rsidR="00654058" w:rsidRPr="008C6285">
        <w:rPr>
          <w:rFonts w:ascii="Times New Roman" w:hAnsi="Times New Roman" w:cs="Times New Roman"/>
          <w:sz w:val="24"/>
          <w:szCs w:val="24"/>
        </w:rPr>
        <w:t xml:space="preserve"> </w:t>
      </w:r>
      <w:r w:rsidRPr="008C6285">
        <w:rPr>
          <w:rFonts w:ascii="Times New Roman" w:hAnsi="Times New Roman" w:cs="Times New Roman"/>
          <w:sz w:val="24"/>
          <w:szCs w:val="24"/>
        </w:rPr>
        <w:t>EZA-</w:t>
      </w:r>
    </w:p>
    <w:p w14:paraId="0F7005B8" w14:textId="77777777" w:rsidR="0063656F" w:rsidRPr="008C6285" w:rsidRDefault="0063656F" w:rsidP="0063656F">
      <w:pPr>
        <w:rPr>
          <w:rFonts w:ascii="Times New Roman" w:hAnsi="Times New Roman" w:cs="Times New Roman"/>
          <w:sz w:val="24"/>
          <w:szCs w:val="24"/>
        </w:rPr>
      </w:pPr>
      <w:r w:rsidRPr="008C6285">
        <w:rPr>
          <w:rFonts w:ascii="Times New Roman" w:hAnsi="Times New Roman" w:cs="Times New Roman"/>
          <w:sz w:val="24"/>
          <w:szCs w:val="24"/>
        </w:rPr>
        <w:t>Regler zur Verfügung zu stellen:</w:t>
      </w:r>
    </w:p>
    <w:p w14:paraId="579827F4" w14:textId="77777777" w:rsidR="0063656F" w:rsidRPr="008C6285" w:rsidRDefault="0063656F" w:rsidP="0063656F">
      <w:pPr>
        <w:rPr>
          <w:rFonts w:ascii="Times New Roman" w:hAnsi="Times New Roman" w:cs="Times New Roman"/>
          <w:sz w:val="24"/>
          <w:szCs w:val="24"/>
        </w:rPr>
      </w:pPr>
      <w:r w:rsidRPr="008C6285">
        <w:rPr>
          <w:rFonts w:ascii="Times New Roman" w:hAnsi="Times New Roman" w:cs="Times New Roman"/>
          <w:sz w:val="24"/>
          <w:szCs w:val="24"/>
        </w:rPr>
        <w:t>Wirkleistungsregelungsarten</w:t>
      </w:r>
    </w:p>
    <w:p w14:paraId="034199C1" w14:textId="77777777" w:rsidR="00124702" w:rsidRPr="008C6285" w:rsidRDefault="0063656F" w:rsidP="0063656F">
      <w:pPr>
        <w:rPr>
          <w:rFonts w:ascii="Times New Roman" w:hAnsi="Times New Roman" w:cs="Times New Roman"/>
          <w:sz w:val="24"/>
          <w:szCs w:val="24"/>
        </w:rPr>
      </w:pPr>
      <w:r w:rsidRPr="008C6285">
        <w:rPr>
          <w:rFonts w:ascii="Times New Roman" w:hAnsi="Times New Roman" w:cs="Times New Roman"/>
          <w:sz w:val="24"/>
          <w:szCs w:val="24"/>
        </w:rPr>
        <w:t>- Frequenzabhängige Wirkleistungsregelung (F-Regelung)</w:t>
      </w:r>
    </w:p>
    <w:p w14:paraId="06B439FD" w14:textId="77777777" w:rsidR="0063656F" w:rsidRPr="008C6285" w:rsidRDefault="0063656F" w:rsidP="0063656F">
      <w:pPr>
        <w:rPr>
          <w:rFonts w:ascii="Times New Roman" w:hAnsi="Times New Roman" w:cs="Times New Roman"/>
          <w:sz w:val="24"/>
          <w:szCs w:val="24"/>
        </w:rPr>
      </w:pPr>
      <w:r w:rsidRPr="008C6285">
        <w:rPr>
          <w:rFonts w:ascii="Times New Roman" w:hAnsi="Times New Roman" w:cs="Times New Roman"/>
          <w:sz w:val="24"/>
          <w:szCs w:val="24"/>
        </w:rPr>
        <w:t>- Wirkleistungsbegrenzung am NAP (Einspeisemanagement</w:t>
      </w:r>
    </w:p>
    <w:p w14:paraId="4B214D38" w14:textId="77777777" w:rsidR="0063656F" w:rsidRPr="008C6285" w:rsidRDefault="0063656F" w:rsidP="0063656F">
      <w:pPr>
        <w:rPr>
          <w:rFonts w:ascii="Times New Roman" w:hAnsi="Times New Roman" w:cs="Times New Roman"/>
          <w:sz w:val="24"/>
          <w:szCs w:val="24"/>
        </w:rPr>
      </w:pPr>
      <w:r w:rsidRPr="008C6285">
        <w:rPr>
          <w:rFonts w:ascii="Times New Roman" w:hAnsi="Times New Roman" w:cs="Times New Roman"/>
          <w:sz w:val="24"/>
          <w:szCs w:val="24"/>
        </w:rPr>
        <w:t>0%, 30%, 60%, 100%)</w:t>
      </w:r>
    </w:p>
    <w:p w14:paraId="579C318D" w14:textId="77777777" w:rsidR="0063656F" w:rsidRPr="008C6285" w:rsidRDefault="0063656F" w:rsidP="0063656F">
      <w:pPr>
        <w:rPr>
          <w:rFonts w:ascii="Times New Roman" w:hAnsi="Times New Roman" w:cs="Times New Roman"/>
          <w:sz w:val="24"/>
          <w:szCs w:val="24"/>
        </w:rPr>
      </w:pPr>
      <w:r w:rsidRPr="008C6285">
        <w:rPr>
          <w:rFonts w:ascii="Times New Roman" w:hAnsi="Times New Roman" w:cs="Times New Roman"/>
          <w:sz w:val="24"/>
          <w:szCs w:val="24"/>
        </w:rPr>
        <w:t>- Rampensteuerung (Wirkleistungsgradient nach</w:t>
      </w:r>
    </w:p>
    <w:p w14:paraId="1E25E570" w14:textId="77777777" w:rsidR="0063656F" w:rsidRPr="008C6285" w:rsidRDefault="0063656F" w:rsidP="0063656F">
      <w:pPr>
        <w:rPr>
          <w:rFonts w:ascii="Times New Roman" w:hAnsi="Times New Roman" w:cs="Times New Roman"/>
          <w:sz w:val="24"/>
          <w:szCs w:val="24"/>
        </w:rPr>
      </w:pPr>
      <w:r w:rsidRPr="008C6285">
        <w:rPr>
          <w:rFonts w:ascii="Times New Roman" w:hAnsi="Times New Roman" w:cs="Times New Roman"/>
          <w:sz w:val="24"/>
          <w:szCs w:val="24"/>
        </w:rPr>
        <w:t>Spannungslosigkeit)</w:t>
      </w:r>
    </w:p>
    <w:p w14:paraId="2EDFACCA" w14:textId="77777777" w:rsidR="0063656F" w:rsidRPr="008C6285" w:rsidRDefault="0063656F" w:rsidP="0063656F">
      <w:pPr>
        <w:rPr>
          <w:rFonts w:ascii="Times New Roman" w:hAnsi="Times New Roman" w:cs="Times New Roman"/>
          <w:sz w:val="24"/>
          <w:szCs w:val="24"/>
        </w:rPr>
      </w:pPr>
      <w:r w:rsidRPr="008C6285">
        <w:rPr>
          <w:rFonts w:ascii="Times New Roman" w:hAnsi="Times New Roman" w:cs="Times New Roman"/>
          <w:sz w:val="24"/>
          <w:szCs w:val="24"/>
        </w:rPr>
        <w:t>Blindleistungsregelungsarten</w:t>
      </w:r>
    </w:p>
    <w:p w14:paraId="55F49693" w14:textId="77777777" w:rsidR="0063656F" w:rsidRPr="008C6285" w:rsidRDefault="0063656F" w:rsidP="0063656F">
      <w:pPr>
        <w:rPr>
          <w:rFonts w:ascii="Times New Roman" w:hAnsi="Times New Roman" w:cs="Times New Roman"/>
          <w:sz w:val="24"/>
          <w:szCs w:val="24"/>
        </w:rPr>
      </w:pPr>
      <w:r w:rsidRPr="008C6285">
        <w:rPr>
          <w:rFonts w:ascii="Times New Roman" w:hAnsi="Times New Roman" w:cs="Times New Roman"/>
          <w:sz w:val="24"/>
          <w:szCs w:val="24"/>
        </w:rPr>
        <w:t>- Absolute Blindleistungsregelung (Q-Regelung)</w:t>
      </w:r>
    </w:p>
    <w:p w14:paraId="23417366" w14:textId="77777777" w:rsidR="0063656F" w:rsidRPr="008C6285" w:rsidRDefault="0063656F" w:rsidP="0063656F">
      <w:pPr>
        <w:rPr>
          <w:rFonts w:ascii="Times New Roman" w:hAnsi="Times New Roman" w:cs="Times New Roman"/>
          <w:sz w:val="24"/>
          <w:szCs w:val="24"/>
        </w:rPr>
      </w:pPr>
      <w:r w:rsidRPr="008C6285">
        <w:rPr>
          <w:rFonts w:ascii="Times New Roman" w:hAnsi="Times New Roman" w:cs="Times New Roman"/>
          <w:sz w:val="24"/>
          <w:szCs w:val="24"/>
        </w:rPr>
        <w:t>- Erweiterte Blindleistungsregelungsfunktionen (Q-Grenzwert,</w:t>
      </w:r>
    </w:p>
    <w:p w14:paraId="20F4DC69" w14:textId="77777777" w:rsidR="0063656F" w:rsidRPr="008C6285" w:rsidRDefault="0063656F" w:rsidP="0063656F">
      <w:pPr>
        <w:rPr>
          <w:rFonts w:ascii="Times New Roman" w:hAnsi="Times New Roman" w:cs="Times New Roman"/>
          <w:sz w:val="24"/>
          <w:szCs w:val="24"/>
        </w:rPr>
      </w:pPr>
      <w:r w:rsidRPr="008C6285">
        <w:rPr>
          <w:rFonts w:ascii="Times New Roman" w:hAnsi="Times New Roman" w:cs="Times New Roman"/>
          <w:sz w:val="24"/>
          <w:szCs w:val="24"/>
        </w:rPr>
        <w:t>Q-V-Kennlinie im Über- und Unterspannungsbereich, Q-P-</w:t>
      </w:r>
    </w:p>
    <w:p w14:paraId="6CB85F24" w14:textId="77777777" w:rsidR="0063656F" w:rsidRPr="008C6285" w:rsidRDefault="0063656F" w:rsidP="0063656F">
      <w:pPr>
        <w:rPr>
          <w:rFonts w:ascii="Times New Roman" w:hAnsi="Times New Roman" w:cs="Times New Roman"/>
          <w:sz w:val="24"/>
          <w:szCs w:val="24"/>
        </w:rPr>
      </w:pPr>
      <w:r w:rsidRPr="008C6285">
        <w:rPr>
          <w:rFonts w:ascii="Times New Roman" w:hAnsi="Times New Roman" w:cs="Times New Roman"/>
          <w:sz w:val="24"/>
          <w:szCs w:val="24"/>
        </w:rPr>
        <w:t>Kennlinie)</w:t>
      </w:r>
    </w:p>
    <w:p w14:paraId="7826CE5A" w14:textId="77777777" w:rsidR="0063656F" w:rsidRPr="008C6285" w:rsidRDefault="0063656F" w:rsidP="0063656F">
      <w:pPr>
        <w:rPr>
          <w:rFonts w:ascii="Times New Roman" w:hAnsi="Times New Roman" w:cs="Times New Roman"/>
          <w:sz w:val="24"/>
          <w:szCs w:val="24"/>
        </w:rPr>
      </w:pPr>
      <w:r w:rsidRPr="008C6285">
        <w:rPr>
          <w:rFonts w:ascii="Times New Roman" w:hAnsi="Times New Roman" w:cs="Times New Roman"/>
          <w:sz w:val="24"/>
          <w:szCs w:val="24"/>
        </w:rPr>
        <w:t xml:space="preserve">- Leistungsfaktorregelung (PF-Regelung, cos </w:t>
      </w:r>
      <w:proofErr w:type="spellStart"/>
      <w:r w:rsidRPr="008C6285">
        <w:rPr>
          <w:rFonts w:ascii="Times New Roman" w:hAnsi="Times New Roman" w:cs="Times New Roman"/>
          <w:sz w:val="24"/>
          <w:szCs w:val="24"/>
        </w:rPr>
        <w:t>phi</w:t>
      </w:r>
      <w:proofErr w:type="spellEnd"/>
      <w:r w:rsidRPr="008C6285">
        <w:rPr>
          <w:rFonts w:ascii="Times New Roman" w:hAnsi="Times New Roman" w:cs="Times New Roman"/>
          <w:sz w:val="24"/>
          <w:szCs w:val="24"/>
        </w:rPr>
        <w:t>)</w:t>
      </w:r>
    </w:p>
    <w:p w14:paraId="03C750A7" w14:textId="77777777" w:rsidR="0063656F" w:rsidRPr="008C6285" w:rsidRDefault="0063656F" w:rsidP="0063656F">
      <w:pPr>
        <w:rPr>
          <w:rFonts w:ascii="Times New Roman" w:hAnsi="Times New Roman" w:cs="Times New Roman"/>
          <w:sz w:val="24"/>
          <w:szCs w:val="24"/>
        </w:rPr>
      </w:pPr>
      <w:r w:rsidRPr="008C6285">
        <w:rPr>
          <w:rFonts w:ascii="Times New Roman" w:hAnsi="Times New Roman" w:cs="Times New Roman"/>
          <w:sz w:val="24"/>
          <w:szCs w:val="24"/>
        </w:rPr>
        <w:t>- Spannungsregelung (netz- oder anlagenseitig)</w:t>
      </w:r>
    </w:p>
    <w:p w14:paraId="106DD72F" w14:textId="77777777" w:rsidR="0063656F" w:rsidRPr="008C6285" w:rsidRDefault="0063656F" w:rsidP="0063656F">
      <w:pPr>
        <w:rPr>
          <w:rFonts w:ascii="Times New Roman" w:hAnsi="Times New Roman" w:cs="Times New Roman"/>
          <w:sz w:val="24"/>
          <w:szCs w:val="24"/>
        </w:rPr>
      </w:pPr>
    </w:p>
    <w:p w14:paraId="60E4E89C" w14:textId="77777777" w:rsidR="0063656F" w:rsidRPr="008C6285" w:rsidRDefault="0063656F" w:rsidP="0063656F">
      <w:pPr>
        <w:rPr>
          <w:rFonts w:ascii="Times New Roman" w:hAnsi="Times New Roman" w:cs="Times New Roman"/>
          <w:sz w:val="24"/>
          <w:szCs w:val="24"/>
        </w:rPr>
      </w:pPr>
    </w:p>
    <w:p w14:paraId="48BC8DE6" w14:textId="77777777" w:rsidR="0063656F" w:rsidRPr="008C6285" w:rsidRDefault="0063656F" w:rsidP="0063656F">
      <w:pPr>
        <w:rPr>
          <w:rFonts w:ascii="Times New Roman" w:hAnsi="Times New Roman" w:cs="Times New Roman"/>
          <w:sz w:val="24"/>
          <w:szCs w:val="24"/>
        </w:rPr>
      </w:pPr>
      <w:r w:rsidRPr="008C6285">
        <w:rPr>
          <w:rFonts w:ascii="Times New Roman" w:hAnsi="Times New Roman" w:cs="Times New Roman"/>
          <w:sz w:val="24"/>
          <w:szCs w:val="24"/>
        </w:rPr>
        <w:t>HINWEIS Inbetriebnahme PV-Anlage</w:t>
      </w:r>
    </w:p>
    <w:p w14:paraId="049C999C" w14:textId="77777777" w:rsidR="0063656F" w:rsidRPr="008C6285" w:rsidRDefault="0063656F" w:rsidP="0063656F">
      <w:pPr>
        <w:rPr>
          <w:rFonts w:ascii="Times New Roman" w:hAnsi="Times New Roman" w:cs="Times New Roman"/>
          <w:sz w:val="24"/>
          <w:szCs w:val="24"/>
        </w:rPr>
      </w:pPr>
      <w:r w:rsidRPr="008C6285">
        <w:rPr>
          <w:rFonts w:ascii="Times New Roman" w:hAnsi="Times New Roman" w:cs="Times New Roman"/>
          <w:sz w:val="24"/>
          <w:szCs w:val="24"/>
        </w:rPr>
        <w:t>Im Zuge der Inbetriebnahme des EZA-Reglers und der PV-</w:t>
      </w:r>
    </w:p>
    <w:p w14:paraId="06BD9C1D" w14:textId="77777777" w:rsidR="0063656F" w:rsidRPr="008C6285" w:rsidRDefault="0063656F" w:rsidP="0063656F">
      <w:pPr>
        <w:rPr>
          <w:rFonts w:ascii="Times New Roman" w:hAnsi="Times New Roman" w:cs="Times New Roman"/>
          <w:sz w:val="24"/>
          <w:szCs w:val="24"/>
        </w:rPr>
      </w:pPr>
      <w:r w:rsidRPr="008C6285">
        <w:rPr>
          <w:rFonts w:ascii="Times New Roman" w:hAnsi="Times New Roman" w:cs="Times New Roman"/>
          <w:sz w:val="24"/>
          <w:szCs w:val="24"/>
        </w:rPr>
        <w:t>Anlage sind folgende Funktionen zu prüfen und die Ergebnisse</w:t>
      </w:r>
    </w:p>
    <w:p w14:paraId="331ABEFB" w14:textId="77777777" w:rsidR="0063656F" w:rsidRPr="008C6285" w:rsidRDefault="0063656F" w:rsidP="0063656F">
      <w:pPr>
        <w:rPr>
          <w:rFonts w:ascii="Times New Roman" w:hAnsi="Times New Roman" w:cs="Times New Roman"/>
          <w:sz w:val="24"/>
          <w:szCs w:val="24"/>
        </w:rPr>
      </w:pPr>
      <w:r w:rsidRPr="008C6285">
        <w:rPr>
          <w:rFonts w:ascii="Times New Roman" w:hAnsi="Times New Roman" w:cs="Times New Roman"/>
          <w:sz w:val="24"/>
          <w:szCs w:val="24"/>
        </w:rPr>
        <w:t>zu protokollieren:</w:t>
      </w:r>
    </w:p>
    <w:p w14:paraId="241D70BD" w14:textId="77777777" w:rsidR="0063656F" w:rsidRPr="008C6285" w:rsidRDefault="0063656F" w:rsidP="0063656F">
      <w:pPr>
        <w:rPr>
          <w:rFonts w:ascii="Times New Roman" w:hAnsi="Times New Roman" w:cs="Times New Roman"/>
          <w:sz w:val="24"/>
          <w:szCs w:val="24"/>
        </w:rPr>
      </w:pPr>
      <w:r w:rsidRPr="008C6285">
        <w:rPr>
          <w:rFonts w:ascii="Times New Roman" w:hAnsi="Times New Roman" w:cs="Times New Roman"/>
          <w:sz w:val="24"/>
          <w:szCs w:val="24"/>
        </w:rPr>
        <w:t>- IBS-Protokoll EZA-Regler</w:t>
      </w:r>
    </w:p>
    <w:p w14:paraId="187AB610" w14:textId="77777777" w:rsidR="0063656F" w:rsidRPr="008C6285" w:rsidRDefault="0063656F" w:rsidP="0063656F">
      <w:pPr>
        <w:rPr>
          <w:rFonts w:ascii="Times New Roman" w:hAnsi="Times New Roman" w:cs="Times New Roman"/>
          <w:sz w:val="24"/>
          <w:szCs w:val="24"/>
        </w:rPr>
      </w:pPr>
      <w:r w:rsidRPr="008C6285">
        <w:rPr>
          <w:rFonts w:ascii="Times New Roman" w:hAnsi="Times New Roman" w:cs="Times New Roman"/>
          <w:sz w:val="24"/>
          <w:szCs w:val="24"/>
        </w:rPr>
        <w:t>- Protokoll Funktionsprüfung Wirkleistungssteu</w:t>
      </w:r>
      <w:r w:rsidR="00654058" w:rsidRPr="008C6285">
        <w:rPr>
          <w:rFonts w:ascii="Times New Roman" w:hAnsi="Times New Roman" w:cs="Times New Roman"/>
          <w:sz w:val="24"/>
          <w:szCs w:val="24"/>
        </w:rPr>
        <w:t>e</w:t>
      </w:r>
      <w:r w:rsidRPr="008C6285">
        <w:rPr>
          <w:rFonts w:ascii="Times New Roman" w:hAnsi="Times New Roman" w:cs="Times New Roman"/>
          <w:sz w:val="24"/>
          <w:szCs w:val="24"/>
        </w:rPr>
        <w:t>rung</w:t>
      </w:r>
    </w:p>
    <w:p w14:paraId="36A74E84" w14:textId="77777777" w:rsidR="0063656F" w:rsidRPr="008C6285" w:rsidRDefault="0063656F" w:rsidP="0063656F">
      <w:pPr>
        <w:rPr>
          <w:rFonts w:ascii="Times New Roman" w:hAnsi="Times New Roman" w:cs="Times New Roman"/>
          <w:sz w:val="24"/>
          <w:szCs w:val="24"/>
        </w:rPr>
      </w:pPr>
      <w:r w:rsidRPr="008C6285">
        <w:rPr>
          <w:rFonts w:ascii="Times New Roman" w:hAnsi="Times New Roman" w:cs="Times New Roman"/>
          <w:sz w:val="24"/>
          <w:szCs w:val="24"/>
        </w:rPr>
        <w:t>(Wirkleistungssteuerung durch die netzführende Stelle des NB,</w:t>
      </w:r>
    </w:p>
    <w:p w14:paraId="4B7BFB77" w14:textId="77777777" w:rsidR="0063656F" w:rsidRPr="008C6285" w:rsidRDefault="0063656F" w:rsidP="0063656F">
      <w:pPr>
        <w:rPr>
          <w:rFonts w:ascii="Times New Roman" w:hAnsi="Times New Roman" w:cs="Times New Roman"/>
          <w:sz w:val="24"/>
          <w:szCs w:val="24"/>
        </w:rPr>
      </w:pPr>
      <w:r w:rsidRPr="008C6285">
        <w:rPr>
          <w:rFonts w:ascii="Times New Roman" w:hAnsi="Times New Roman" w:cs="Times New Roman"/>
          <w:sz w:val="24"/>
          <w:szCs w:val="24"/>
        </w:rPr>
        <w:t>Verhalten bei Systemfehler)</w:t>
      </w:r>
    </w:p>
    <w:p w14:paraId="6E6AD214" w14:textId="77777777" w:rsidR="0063656F" w:rsidRPr="008C6285" w:rsidRDefault="0063656F" w:rsidP="0063656F">
      <w:pPr>
        <w:rPr>
          <w:rFonts w:ascii="Times New Roman" w:hAnsi="Times New Roman" w:cs="Times New Roman"/>
          <w:sz w:val="24"/>
          <w:szCs w:val="24"/>
        </w:rPr>
      </w:pPr>
      <w:r w:rsidRPr="008C6285">
        <w:rPr>
          <w:rFonts w:ascii="Times New Roman" w:hAnsi="Times New Roman" w:cs="Times New Roman"/>
          <w:sz w:val="24"/>
          <w:szCs w:val="24"/>
        </w:rPr>
        <w:lastRenderedPageBreak/>
        <w:t>- Protokoll Funktionsprüfung Blindleistungsbereitstellung</w:t>
      </w:r>
    </w:p>
    <w:p w14:paraId="130A3EE8" w14:textId="77777777" w:rsidR="0063656F" w:rsidRPr="008C6285" w:rsidRDefault="0063656F" w:rsidP="0063656F">
      <w:pPr>
        <w:rPr>
          <w:rFonts w:ascii="Times New Roman" w:hAnsi="Times New Roman" w:cs="Times New Roman"/>
          <w:sz w:val="24"/>
          <w:szCs w:val="24"/>
        </w:rPr>
      </w:pPr>
      <w:r w:rsidRPr="008C6285">
        <w:rPr>
          <w:rFonts w:ascii="Times New Roman" w:hAnsi="Times New Roman" w:cs="Times New Roman"/>
          <w:sz w:val="24"/>
          <w:szCs w:val="24"/>
        </w:rPr>
        <w:t>(Blindleistungssteuerung durch die netzführende Stelle des NB,</w:t>
      </w:r>
    </w:p>
    <w:p w14:paraId="0B1C04A7" w14:textId="77777777" w:rsidR="0063656F" w:rsidRPr="008C6285" w:rsidRDefault="0063656F" w:rsidP="0063656F">
      <w:pPr>
        <w:rPr>
          <w:rFonts w:ascii="Times New Roman" w:hAnsi="Times New Roman" w:cs="Times New Roman"/>
          <w:sz w:val="24"/>
          <w:szCs w:val="24"/>
        </w:rPr>
      </w:pPr>
      <w:r w:rsidRPr="008C6285">
        <w:rPr>
          <w:rFonts w:ascii="Times New Roman" w:hAnsi="Times New Roman" w:cs="Times New Roman"/>
          <w:sz w:val="24"/>
          <w:szCs w:val="24"/>
        </w:rPr>
        <w:t>Blindleistungsbereitstellungsverfahren, Daten der Messwandler,</w:t>
      </w:r>
    </w:p>
    <w:p w14:paraId="4CEB4140" w14:textId="77777777" w:rsidR="0063656F" w:rsidRPr="008C6285" w:rsidRDefault="0063656F" w:rsidP="0063656F">
      <w:pPr>
        <w:rPr>
          <w:rFonts w:ascii="Times New Roman" w:hAnsi="Times New Roman" w:cs="Times New Roman"/>
          <w:sz w:val="24"/>
          <w:szCs w:val="24"/>
        </w:rPr>
      </w:pPr>
      <w:r w:rsidRPr="008C6285">
        <w:rPr>
          <w:rFonts w:ascii="Times New Roman" w:hAnsi="Times New Roman" w:cs="Times New Roman"/>
          <w:sz w:val="24"/>
          <w:szCs w:val="24"/>
        </w:rPr>
        <w:t>Verhalten bei Systemfehler)</w:t>
      </w:r>
    </w:p>
    <w:p w14:paraId="78331222" w14:textId="77777777" w:rsidR="0063656F" w:rsidRPr="008C6285" w:rsidRDefault="0063656F" w:rsidP="0063656F">
      <w:pPr>
        <w:rPr>
          <w:rFonts w:ascii="Times New Roman" w:hAnsi="Times New Roman" w:cs="Times New Roman"/>
          <w:sz w:val="24"/>
          <w:szCs w:val="24"/>
        </w:rPr>
      </w:pPr>
      <w:r w:rsidRPr="008C6285">
        <w:rPr>
          <w:rFonts w:ascii="Times New Roman" w:hAnsi="Times New Roman" w:cs="Times New Roman"/>
          <w:sz w:val="24"/>
          <w:szCs w:val="24"/>
        </w:rPr>
        <w:t>- Protokoll Funktionsprüfung Prozessdatenbereitstellung</w:t>
      </w:r>
    </w:p>
    <w:p w14:paraId="5A4B930B" w14:textId="77777777" w:rsidR="0063656F" w:rsidRPr="008C6285" w:rsidRDefault="0063656F" w:rsidP="0063656F">
      <w:pPr>
        <w:rPr>
          <w:rFonts w:ascii="Times New Roman" w:hAnsi="Times New Roman" w:cs="Times New Roman"/>
          <w:sz w:val="24"/>
          <w:szCs w:val="24"/>
        </w:rPr>
      </w:pPr>
      <w:r w:rsidRPr="008C6285">
        <w:rPr>
          <w:rFonts w:ascii="Times New Roman" w:hAnsi="Times New Roman" w:cs="Times New Roman"/>
          <w:sz w:val="24"/>
          <w:szCs w:val="24"/>
        </w:rPr>
        <w:t>(Bereitstellung von Prozessdaten für die netzführende Stelle)</w:t>
      </w:r>
    </w:p>
    <w:p w14:paraId="2054EE08" w14:textId="77777777" w:rsidR="0063656F" w:rsidRPr="008C6285" w:rsidRDefault="0063656F" w:rsidP="0063656F">
      <w:pPr>
        <w:rPr>
          <w:rFonts w:ascii="Times New Roman" w:hAnsi="Times New Roman" w:cs="Times New Roman"/>
          <w:sz w:val="24"/>
          <w:szCs w:val="24"/>
        </w:rPr>
      </w:pPr>
      <w:r w:rsidRPr="008C6285">
        <w:rPr>
          <w:rFonts w:ascii="Times New Roman" w:hAnsi="Times New Roman" w:cs="Times New Roman"/>
          <w:sz w:val="24"/>
          <w:szCs w:val="24"/>
        </w:rPr>
        <w:t>Die Aufwände sind mit der folgenden Position abgegolten.</w:t>
      </w:r>
    </w:p>
    <w:p w14:paraId="753C64FF" w14:textId="77777777" w:rsidR="0063656F" w:rsidRPr="008C6285" w:rsidRDefault="0063656F" w:rsidP="0063656F">
      <w:pPr>
        <w:rPr>
          <w:rFonts w:ascii="Times New Roman" w:hAnsi="Times New Roman" w:cs="Times New Roman"/>
          <w:sz w:val="24"/>
          <w:szCs w:val="24"/>
        </w:rPr>
      </w:pPr>
    </w:p>
    <w:p w14:paraId="28FB7E67" w14:textId="77777777" w:rsidR="0063656F" w:rsidRPr="008C6285" w:rsidRDefault="0063656F" w:rsidP="0063656F">
      <w:pPr>
        <w:rPr>
          <w:rFonts w:ascii="Times New Roman" w:hAnsi="Times New Roman" w:cs="Times New Roman"/>
          <w:sz w:val="24"/>
          <w:szCs w:val="24"/>
        </w:rPr>
      </w:pPr>
    </w:p>
    <w:p w14:paraId="532D0152" w14:textId="77777777" w:rsidR="0063656F" w:rsidRPr="008C6285" w:rsidRDefault="0063656F" w:rsidP="0063656F">
      <w:pPr>
        <w:rPr>
          <w:rFonts w:ascii="Times New Roman" w:hAnsi="Times New Roman" w:cs="Times New Roman"/>
          <w:sz w:val="24"/>
          <w:szCs w:val="24"/>
        </w:rPr>
      </w:pPr>
    </w:p>
    <w:p w14:paraId="009880B5" w14:textId="4279E03B" w:rsidR="0063656F" w:rsidRPr="008C6285" w:rsidRDefault="0039394D" w:rsidP="0063656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Zertifizierter </w:t>
      </w:r>
      <w:r w:rsidR="0063656F" w:rsidRPr="008C6285">
        <w:rPr>
          <w:rFonts w:ascii="Times New Roman" w:hAnsi="Times New Roman" w:cs="Times New Roman"/>
          <w:b/>
          <w:sz w:val="24"/>
          <w:szCs w:val="24"/>
        </w:rPr>
        <w:t>EZA-Regler / Parkregler</w:t>
      </w:r>
      <w:r>
        <w:rPr>
          <w:rFonts w:ascii="Times New Roman" w:hAnsi="Times New Roman" w:cs="Times New Roman"/>
          <w:b/>
          <w:sz w:val="24"/>
          <w:szCs w:val="24"/>
        </w:rPr>
        <w:t xml:space="preserve"> nach VDE 4110</w:t>
      </w:r>
    </w:p>
    <w:p w14:paraId="758E5207" w14:textId="77777777" w:rsidR="0063656F" w:rsidRPr="008C6285" w:rsidRDefault="0063656F" w:rsidP="0063656F">
      <w:pPr>
        <w:rPr>
          <w:rFonts w:ascii="Times New Roman" w:hAnsi="Times New Roman" w:cs="Times New Roman"/>
          <w:sz w:val="24"/>
          <w:szCs w:val="24"/>
        </w:rPr>
      </w:pPr>
      <w:r w:rsidRPr="008C6285">
        <w:rPr>
          <w:rFonts w:ascii="Times New Roman" w:hAnsi="Times New Roman" w:cs="Times New Roman"/>
          <w:sz w:val="24"/>
          <w:szCs w:val="24"/>
        </w:rPr>
        <w:t>Touchscreen Controller Schaltschrankmontage</w:t>
      </w:r>
    </w:p>
    <w:p w14:paraId="6FEDD22C" w14:textId="77777777" w:rsidR="0063656F" w:rsidRPr="008C6285" w:rsidRDefault="0063656F" w:rsidP="0063656F">
      <w:pPr>
        <w:rPr>
          <w:rFonts w:ascii="Times New Roman" w:hAnsi="Times New Roman" w:cs="Times New Roman"/>
          <w:sz w:val="24"/>
          <w:szCs w:val="24"/>
        </w:rPr>
      </w:pPr>
      <w:r w:rsidRPr="008C6285">
        <w:rPr>
          <w:rFonts w:ascii="Times New Roman" w:hAnsi="Times New Roman" w:cs="Times New Roman"/>
          <w:sz w:val="24"/>
          <w:szCs w:val="24"/>
        </w:rPr>
        <w:t>Touchdisplay als zentrale Steuereinheit im</w:t>
      </w:r>
    </w:p>
    <w:p w14:paraId="11A4E27D" w14:textId="77777777" w:rsidR="0063656F" w:rsidRPr="008C6285" w:rsidRDefault="0063656F" w:rsidP="0063656F">
      <w:pPr>
        <w:rPr>
          <w:rFonts w:ascii="Times New Roman" w:hAnsi="Times New Roman" w:cs="Times New Roman"/>
          <w:sz w:val="24"/>
          <w:szCs w:val="24"/>
        </w:rPr>
      </w:pPr>
      <w:r w:rsidRPr="008C6285">
        <w:rPr>
          <w:rFonts w:ascii="Times New Roman" w:hAnsi="Times New Roman" w:cs="Times New Roman"/>
          <w:sz w:val="24"/>
          <w:szCs w:val="24"/>
        </w:rPr>
        <w:t>Schaltschrankeinbaugehäuse.</w:t>
      </w:r>
    </w:p>
    <w:p w14:paraId="7D919CAA" w14:textId="77777777" w:rsidR="0063656F" w:rsidRPr="008C6285" w:rsidRDefault="0063656F" w:rsidP="0063656F">
      <w:pPr>
        <w:rPr>
          <w:rFonts w:ascii="Times New Roman" w:hAnsi="Times New Roman" w:cs="Times New Roman"/>
          <w:sz w:val="24"/>
          <w:szCs w:val="24"/>
        </w:rPr>
      </w:pPr>
      <w:r w:rsidRPr="008C6285">
        <w:rPr>
          <w:rFonts w:ascii="Times New Roman" w:hAnsi="Times New Roman" w:cs="Times New Roman"/>
          <w:sz w:val="24"/>
          <w:szCs w:val="24"/>
        </w:rPr>
        <w:t>Technische Features:</w:t>
      </w:r>
    </w:p>
    <w:p w14:paraId="56341BFE" w14:textId="77777777" w:rsidR="0063656F" w:rsidRPr="008C6285" w:rsidRDefault="0063656F" w:rsidP="0063656F">
      <w:pPr>
        <w:rPr>
          <w:rFonts w:ascii="Times New Roman" w:hAnsi="Times New Roman" w:cs="Times New Roman"/>
          <w:sz w:val="24"/>
          <w:szCs w:val="24"/>
        </w:rPr>
      </w:pPr>
      <w:r w:rsidRPr="008C6285">
        <w:rPr>
          <w:rFonts w:ascii="Times New Roman" w:hAnsi="Times New Roman" w:cs="Times New Roman"/>
          <w:sz w:val="24"/>
          <w:szCs w:val="24"/>
        </w:rPr>
        <w:t>- 7“ kapazitiver Farb- Touchscreen mit WVGA Auflösung</w:t>
      </w:r>
    </w:p>
    <w:p w14:paraId="2822D164" w14:textId="77777777" w:rsidR="0063656F" w:rsidRDefault="0063656F" w:rsidP="0063656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8026E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="00654058" w:rsidRPr="00D8026E">
        <w:rPr>
          <w:rFonts w:ascii="Times New Roman" w:hAnsi="Times New Roman" w:cs="Times New Roman"/>
          <w:sz w:val="24"/>
          <w:szCs w:val="24"/>
          <w:lang w:val="en-US"/>
        </w:rPr>
        <w:t>Quad</w:t>
      </w:r>
      <w:r w:rsidRPr="00D8026E">
        <w:rPr>
          <w:rFonts w:ascii="Times New Roman" w:hAnsi="Times New Roman" w:cs="Times New Roman"/>
          <w:sz w:val="24"/>
          <w:szCs w:val="24"/>
          <w:lang w:val="en-US"/>
        </w:rPr>
        <w:t xml:space="preserve"> Core 1,</w:t>
      </w:r>
      <w:r w:rsidR="00654058" w:rsidRPr="00D8026E">
        <w:rPr>
          <w:rFonts w:ascii="Times New Roman" w:hAnsi="Times New Roman" w:cs="Times New Roman"/>
          <w:sz w:val="24"/>
          <w:szCs w:val="24"/>
          <w:lang w:val="en-US"/>
        </w:rPr>
        <w:t>2</w:t>
      </w:r>
      <w:r w:rsidRPr="00D8026E">
        <w:rPr>
          <w:rFonts w:ascii="Times New Roman" w:hAnsi="Times New Roman" w:cs="Times New Roman"/>
          <w:sz w:val="24"/>
          <w:szCs w:val="24"/>
          <w:lang w:val="en-US"/>
        </w:rPr>
        <w:t xml:space="preserve"> GHz ARM CPU</w:t>
      </w:r>
    </w:p>
    <w:p w14:paraId="4999FC73" w14:textId="6AC8CADA" w:rsidR="00560C70" w:rsidRDefault="00560C70" w:rsidP="0063656F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- secure boot</w:t>
      </w:r>
    </w:p>
    <w:p w14:paraId="0CC9B4A3" w14:textId="76980F2B" w:rsidR="00560C70" w:rsidRPr="006B0BE9" w:rsidRDefault="00560C70" w:rsidP="0063656F">
      <w:pPr>
        <w:rPr>
          <w:rFonts w:ascii="Times New Roman" w:hAnsi="Times New Roman" w:cs="Times New Roman"/>
          <w:sz w:val="24"/>
          <w:szCs w:val="24"/>
          <w:lang w:val="nl-NL"/>
        </w:rPr>
      </w:pPr>
      <w:r>
        <w:rPr>
          <w:rFonts w:ascii="Times New Roman" w:hAnsi="Times New Roman" w:cs="Times New Roman"/>
          <w:sz w:val="24"/>
          <w:szCs w:val="24"/>
        </w:rPr>
        <w:t>- e</w:t>
      </w:r>
      <w:r w:rsidRPr="00560C70">
        <w:rPr>
          <w:rFonts w:ascii="Times New Roman" w:hAnsi="Times New Roman" w:cs="Times New Roman"/>
          <w:sz w:val="24"/>
          <w:szCs w:val="24"/>
        </w:rPr>
        <w:t>ntspricht de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560C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0C70">
        <w:rPr>
          <w:rFonts w:ascii="Times New Roman" w:hAnsi="Times New Roman" w:cs="Times New Roman"/>
          <w:sz w:val="24"/>
          <w:szCs w:val="24"/>
        </w:rPr>
        <w:t>cyber</w:t>
      </w:r>
      <w:proofErr w:type="spellEnd"/>
      <w:r w:rsidRPr="00560C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0C70">
        <w:rPr>
          <w:rFonts w:ascii="Times New Roman" w:hAnsi="Times New Roman" w:cs="Times New Roman"/>
          <w:sz w:val="24"/>
          <w:szCs w:val="24"/>
        </w:rPr>
        <w:t>resilia</w:t>
      </w:r>
      <w:r>
        <w:rPr>
          <w:rFonts w:ascii="Times New Roman" w:hAnsi="Times New Roman" w:cs="Times New Roman"/>
          <w:sz w:val="24"/>
          <w:szCs w:val="24"/>
        </w:rPr>
        <w:t>nce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Verordnung</w:t>
      </w:r>
      <w:r w:rsidR="006B0BE9">
        <w:rPr>
          <w:rFonts w:ascii="Times New Roman" w:hAnsi="Times New Roman" w:cs="Times New Roman"/>
          <w:sz w:val="24"/>
          <w:szCs w:val="24"/>
        </w:rPr>
        <w:t xml:space="preserve"> (CRA)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B0BE9">
        <w:rPr>
          <w:rFonts w:ascii="Times New Roman" w:hAnsi="Times New Roman" w:cs="Times New Roman"/>
          <w:sz w:val="24"/>
          <w:szCs w:val="24"/>
        </w:rPr>
        <w:t xml:space="preserve">– mind. </w:t>
      </w:r>
      <w:proofErr w:type="spellStart"/>
      <w:r w:rsidR="006B0BE9" w:rsidRPr="006B0BE9">
        <w:rPr>
          <w:rFonts w:ascii="Times New Roman" w:hAnsi="Times New Roman" w:cs="Times New Roman"/>
          <w:sz w:val="24"/>
          <w:szCs w:val="24"/>
          <w:lang w:val="nl-NL"/>
        </w:rPr>
        <w:t>Stufe</w:t>
      </w:r>
      <w:proofErr w:type="spellEnd"/>
      <w:r w:rsidR="006B0BE9" w:rsidRPr="006B0BE9">
        <w:rPr>
          <w:rFonts w:ascii="Times New Roman" w:hAnsi="Times New Roman" w:cs="Times New Roman"/>
          <w:sz w:val="24"/>
          <w:szCs w:val="24"/>
          <w:lang w:val="nl-NL"/>
        </w:rPr>
        <w:t xml:space="preserve"> 2 (kr</w:t>
      </w:r>
      <w:r w:rsidR="006B0BE9">
        <w:rPr>
          <w:rFonts w:ascii="Times New Roman" w:hAnsi="Times New Roman" w:cs="Times New Roman"/>
          <w:sz w:val="24"/>
          <w:szCs w:val="24"/>
          <w:lang w:val="nl-NL"/>
        </w:rPr>
        <w:t xml:space="preserve">itische </w:t>
      </w:r>
      <w:proofErr w:type="spellStart"/>
      <w:r w:rsidR="006B0BE9">
        <w:rPr>
          <w:rFonts w:ascii="Times New Roman" w:hAnsi="Times New Roman" w:cs="Times New Roman"/>
          <w:sz w:val="24"/>
          <w:szCs w:val="24"/>
          <w:lang w:val="nl-NL"/>
        </w:rPr>
        <w:t>Infrastruktur</w:t>
      </w:r>
      <w:proofErr w:type="spellEnd"/>
      <w:r w:rsidR="006B0BE9">
        <w:rPr>
          <w:rFonts w:ascii="Times New Roman" w:hAnsi="Times New Roman" w:cs="Times New Roman"/>
          <w:sz w:val="24"/>
          <w:szCs w:val="24"/>
          <w:lang w:val="nl-NL"/>
        </w:rPr>
        <w:t>)</w:t>
      </w:r>
    </w:p>
    <w:p w14:paraId="5AC7B54E" w14:textId="77777777" w:rsidR="0063656F" w:rsidRPr="008855E1" w:rsidRDefault="0063656F" w:rsidP="0063656F">
      <w:pPr>
        <w:rPr>
          <w:rFonts w:ascii="Times New Roman" w:hAnsi="Times New Roman" w:cs="Times New Roman"/>
          <w:sz w:val="24"/>
          <w:szCs w:val="24"/>
        </w:rPr>
      </w:pPr>
      <w:r w:rsidRPr="008855E1">
        <w:rPr>
          <w:rFonts w:ascii="Times New Roman" w:hAnsi="Times New Roman" w:cs="Times New Roman"/>
          <w:sz w:val="24"/>
          <w:szCs w:val="24"/>
        </w:rPr>
        <w:t>- 1 GB DDR3 RAM</w:t>
      </w:r>
    </w:p>
    <w:p w14:paraId="3A835238" w14:textId="4D204CF5" w:rsidR="0063656F" w:rsidRPr="008C6285" w:rsidRDefault="0063656F" w:rsidP="0063656F">
      <w:pPr>
        <w:rPr>
          <w:rFonts w:ascii="Times New Roman" w:hAnsi="Times New Roman" w:cs="Times New Roman"/>
          <w:sz w:val="24"/>
          <w:szCs w:val="24"/>
        </w:rPr>
      </w:pPr>
      <w:r w:rsidRPr="008C6285">
        <w:rPr>
          <w:rFonts w:ascii="Times New Roman" w:hAnsi="Times New Roman" w:cs="Times New Roman"/>
          <w:sz w:val="24"/>
          <w:szCs w:val="24"/>
        </w:rPr>
        <w:t xml:space="preserve">- </w:t>
      </w:r>
      <w:r w:rsidR="00D8026E">
        <w:rPr>
          <w:rFonts w:ascii="Times New Roman" w:hAnsi="Times New Roman" w:cs="Times New Roman"/>
          <w:sz w:val="24"/>
          <w:szCs w:val="24"/>
        </w:rPr>
        <w:t>20</w:t>
      </w:r>
      <w:r w:rsidRPr="008C6285">
        <w:rPr>
          <w:rFonts w:ascii="Times New Roman" w:hAnsi="Times New Roman" w:cs="Times New Roman"/>
          <w:sz w:val="24"/>
          <w:szCs w:val="24"/>
        </w:rPr>
        <w:t xml:space="preserve"> GB Datenspeicher</w:t>
      </w:r>
      <w:r w:rsidR="00B16DF3" w:rsidRPr="008C6285">
        <w:rPr>
          <w:rFonts w:ascii="Times New Roman" w:hAnsi="Times New Roman" w:cs="Times New Roman"/>
          <w:sz w:val="24"/>
          <w:szCs w:val="24"/>
        </w:rPr>
        <w:t>karte</w:t>
      </w:r>
    </w:p>
    <w:p w14:paraId="5AF602DD" w14:textId="77777777" w:rsidR="00B16DF3" w:rsidRPr="008C6285" w:rsidRDefault="00B16DF3" w:rsidP="00B16DF3">
      <w:pPr>
        <w:rPr>
          <w:rFonts w:ascii="Times New Roman" w:hAnsi="Times New Roman" w:cs="Times New Roman"/>
          <w:sz w:val="24"/>
          <w:szCs w:val="24"/>
        </w:rPr>
      </w:pPr>
      <w:r w:rsidRPr="008C6285">
        <w:rPr>
          <w:rFonts w:ascii="Times New Roman" w:hAnsi="Times New Roman" w:cs="Times New Roman"/>
          <w:sz w:val="24"/>
          <w:szCs w:val="24"/>
        </w:rPr>
        <w:t xml:space="preserve">- 8 GB </w:t>
      </w:r>
      <w:proofErr w:type="spellStart"/>
      <w:r w:rsidRPr="008C6285">
        <w:rPr>
          <w:rFonts w:ascii="Times New Roman" w:hAnsi="Times New Roman" w:cs="Times New Roman"/>
          <w:sz w:val="24"/>
          <w:szCs w:val="24"/>
        </w:rPr>
        <w:t>EEprom</w:t>
      </w:r>
      <w:proofErr w:type="spellEnd"/>
      <w:r w:rsidRPr="008C6285">
        <w:rPr>
          <w:rFonts w:ascii="Times New Roman" w:hAnsi="Times New Roman" w:cs="Times New Roman"/>
          <w:sz w:val="24"/>
          <w:szCs w:val="24"/>
        </w:rPr>
        <w:t xml:space="preserve"> Speicher</w:t>
      </w:r>
    </w:p>
    <w:p w14:paraId="2AD8ADEE" w14:textId="77777777" w:rsidR="0063656F" w:rsidRPr="008C6285" w:rsidRDefault="0063656F" w:rsidP="0063656F">
      <w:pPr>
        <w:rPr>
          <w:rFonts w:ascii="Times New Roman" w:hAnsi="Times New Roman" w:cs="Times New Roman"/>
          <w:sz w:val="24"/>
          <w:szCs w:val="24"/>
        </w:rPr>
      </w:pPr>
      <w:r w:rsidRPr="008C6285">
        <w:rPr>
          <w:rFonts w:ascii="Times New Roman" w:hAnsi="Times New Roman" w:cs="Times New Roman"/>
          <w:sz w:val="24"/>
          <w:szCs w:val="24"/>
        </w:rPr>
        <w:t>- Linux basiert</w:t>
      </w:r>
    </w:p>
    <w:p w14:paraId="55954E8A" w14:textId="77777777" w:rsidR="0063656F" w:rsidRPr="008C6285" w:rsidRDefault="0063656F" w:rsidP="0063656F">
      <w:pPr>
        <w:rPr>
          <w:rFonts w:ascii="Times New Roman" w:hAnsi="Times New Roman" w:cs="Times New Roman"/>
          <w:sz w:val="24"/>
          <w:szCs w:val="24"/>
        </w:rPr>
      </w:pPr>
      <w:r w:rsidRPr="008C6285">
        <w:rPr>
          <w:rFonts w:ascii="Times New Roman" w:hAnsi="Times New Roman" w:cs="Times New Roman"/>
          <w:sz w:val="24"/>
          <w:szCs w:val="24"/>
        </w:rPr>
        <w:t xml:space="preserve">- 24-30 </w:t>
      </w:r>
      <w:proofErr w:type="spellStart"/>
      <w:r w:rsidRPr="008C6285">
        <w:rPr>
          <w:rFonts w:ascii="Times New Roman" w:hAnsi="Times New Roman" w:cs="Times New Roman"/>
          <w:sz w:val="24"/>
          <w:szCs w:val="24"/>
        </w:rPr>
        <w:t>Vdc</w:t>
      </w:r>
      <w:proofErr w:type="spellEnd"/>
      <w:r w:rsidRPr="008C6285">
        <w:rPr>
          <w:rFonts w:ascii="Times New Roman" w:hAnsi="Times New Roman" w:cs="Times New Roman"/>
          <w:sz w:val="24"/>
          <w:szCs w:val="24"/>
        </w:rPr>
        <w:t xml:space="preserve"> Versorgungsspannung</w:t>
      </w:r>
    </w:p>
    <w:p w14:paraId="5BF2DE1F" w14:textId="77777777" w:rsidR="00C1011D" w:rsidRPr="008C6285" w:rsidRDefault="00C1011D" w:rsidP="0063656F">
      <w:pPr>
        <w:rPr>
          <w:rFonts w:ascii="Times New Roman" w:hAnsi="Times New Roman" w:cs="Times New Roman"/>
          <w:sz w:val="24"/>
          <w:szCs w:val="24"/>
        </w:rPr>
      </w:pPr>
      <w:r w:rsidRPr="008C6285">
        <w:rPr>
          <w:rFonts w:ascii="Times New Roman" w:hAnsi="Times New Roman" w:cs="Times New Roman"/>
          <w:sz w:val="24"/>
          <w:szCs w:val="24"/>
        </w:rPr>
        <w:t>- USV mit Ladegerät 24V/5A und 7Ah Batterie</w:t>
      </w:r>
    </w:p>
    <w:p w14:paraId="0F402AE0" w14:textId="77777777" w:rsidR="0063656F" w:rsidRPr="008C6285" w:rsidRDefault="00C1011D" w:rsidP="0063656F">
      <w:pPr>
        <w:rPr>
          <w:rFonts w:ascii="Times New Roman" w:hAnsi="Times New Roman" w:cs="Times New Roman"/>
          <w:sz w:val="24"/>
          <w:szCs w:val="24"/>
        </w:rPr>
      </w:pPr>
      <w:r w:rsidRPr="008C6285">
        <w:rPr>
          <w:rFonts w:ascii="Times New Roman" w:hAnsi="Times New Roman" w:cs="Times New Roman"/>
          <w:sz w:val="24"/>
          <w:szCs w:val="24"/>
        </w:rPr>
        <w:t xml:space="preserve">- Schaltschrankgehäuse mit integriertem </w:t>
      </w:r>
      <w:proofErr w:type="spellStart"/>
      <w:r w:rsidRPr="008C6285">
        <w:rPr>
          <w:rFonts w:ascii="Times New Roman" w:hAnsi="Times New Roman" w:cs="Times New Roman"/>
          <w:sz w:val="24"/>
          <w:szCs w:val="24"/>
        </w:rPr>
        <w:t>SmartDog</w:t>
      </w:r>
      <w:proofErr w:type="spellEnd"/>
      <w:r w:rsidRPr="008C6285">
        <w:rPr>
          <w:rFonts w:ascii="Times New Roman" w:hAnsi="Times New Roman" w:cs="Times New Roman"/>
          <w:sz w:val="24"/>
          <w:szCs w:val="24"/>
        </w:rPr>
        <w:t xml:space="preserve"> 1000 PN in der Tür</w:t>
      </w:r>
    </w:p>
    <w:p w14:paraId="2BB97E29" w14:textId="77777777" w:rsidR="0063656F" w:rsidRPr="008C6285" w:rsidRDefault="0063656F" w:rsidP="0063656F">
      <w:pPr>
        <w:rPr>
          <w:rFonts w:ascii="Times New Roman" w:hAnsi="Times New Roman" w:cs="Times New Roman"/>
          <w:sz w:val="24"/>
          <w:szCs w:val="24"/>
        </w:rPr>
      </w:pPr>
      <w:r w:rsidRPr="008C6285">
        <w:rPr>
          <w:rFonts w:ascii="Times New Roman" w:hAnsi="Times New Roman" w:cs="Times New Roman"/>
          <w:sz w:val="24"/>
          <w:szCs w:val="24"/>
        </w:rPr>
        <w:t>- Abmessungen (</w:t>
      </w:r>
      <w:proofErr w:type="spellStart"/>
      <w:r w:rsidRPr="008C6285">
        <w:rPr>
          <w:rFonts w:ascii="Times New Roman" w:hAnsi="Times New Roman" w:cs="Times New Roman"/>
          <w:sz w:val="24"/>
          <w:szCs w:val="24"/>
        </w:rPr>
        <w:t>LxBxH</w:t>
      </w:r>
      <w:proofErr w:type="spellEnd"/>
      <w:r w:rsidRPr="008C6285">
        <w:rPr>
          <w:rFonts w:ascii="Times New Roman" w:hAnsi="Times New Roman" w:cs="Times New Roman"/>
          <w:sz w:val="24"/>
          <w:szCs w:val="24"/>
        </w:rPr>
        <w:t xml:space="preserve">) </w:t>
      </w:r>
      <w:r w:rsidR="00C1011D" w:rsidRPr="008C6285">
        <w:rPr>
          <w:rFonts w:ascii="Times New Roman" w:hAnsi="Times New Roman" w:cs="Times New Roman"/>
          <w:sz w:val="24"/>
          <w:szCs w:val="24"/>
        </w:rPr>
        <w:t>60</w:t>
      </w:r>
      <w:r w:rsidRPr="008C6285">
        <w:rPr>
          <w:rFonts w:ascii="Times New Roman" w:hAnsi="Times New Roman" w:cs="Times New Roman"/>
          <w:sz w:val="24"/>
          <w:szCs w:val="24"/>
        </w:rPr>
        <w:t xml:space="preserve">0mm x </w:t>
      </w:r>
      <w:r w:rsidR="00C1011D" w:rsidRPr="008C6285">
        <w:rPr>
          <w:rFonts w:ascii="Times New Roman" w:hAnsi="Times New Roman" w:cs="Times New Roman"/>
          <w:sz w:val="24"/>
          <w:szCs w:val="24"/>
        </w:rPr>
        <w:t>380</w:t>
      </w:r>
      <w:r w:rsidRPr="008C6285">
        <w:rPr>
          <w:rFonts w:ascii="Times New Roman" w:hAnsi="Times New Roman" w:cs="Times New Roman"/>
          <w:sz w:val="24"/>
          <w:szCs w:val="24"/>
        </w:rPr>
        <w:t xml:space="preserve">mm x </w:t>
      </w:r>
      <w:r w:rsidR="00C1011D" w:rsidRPr="008C6285">
        <w:rPr>
          <w:rFonts w:ascii="Times New Roman" w:hAnsi="Times New Roman" w:cs="Times New Roman"/>
          <w:sz w:val="24"/>
          <w:szCs w:val="24"/>
        </w:rPr>
        <w:t>210</w:t>
      </w:r>
      <w:r w:rsidRPr="008C6285">
        <w:rPr>
          <w:rFonts w:ascii="Times New Roman" w:hAnsi="Times New Roman" w:cs="Times New Roman"/>
          <w:sz w:val="24"/>
          <w:szCs w:val="24"/>
        </w:rPr>
        <w:t>mm</w:t>
      </w:r>
    </w:p>
    <w:p w14:paraId="0629B9DF" w14:textId="77777777" w:rsidR="00C1011D" w:rsidRPr="008C6285" w:rsidRDefault="00C1011D" w:rsidP="00C1011D">
      <w:pPr>
        <w:rPr>
          <w:rFonts w:ascii="Times New Roman" w:hAnsi="Times New Roman" w:cs="Times New Roman"/>
          <w:sz w:val="24"/>
          <w:szCs w:val="24"/>
        </w:rPr>
      </w:pPr>
    </w:p>
    <w:p w14:paraId="09CC64B9" w14:textId="77777777" w:rsidR="00654058" w:rsidRPr="008C6285" w:rsidRDefault="00654058" w:rsidP="00654058">
      <w:pPr>
        <w:rPr>
          <w:rFonts w:ascii="Times New Roman" w:hAnsi="Times New Roman" w:cs="Times New Roman"/>
          <w:sz w:val="24"/>
          <w:szCs w:val="24"/>
        </w:rPr>
      </w:pPr>
    </w:p>
    <w:p w14:paraId="0140D657" w14:textId="53C4BF52" w:rsidR="00302306" w:rsidRPr="008C6285" w:rsidRDefault="0063656F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8C6285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  <w:t>Schnittstellen:</w:t>
      </w:r>
      <w:r w:rsidRPr="008C6285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</w:r>
      <w:r w:rsidR="00D8026E">
        <w:rPr>
          <w:rFonts w:ascii="Times New Roman" w:eastAsia="Times New Roman" w:hAnsi="Times New Roman" w:cs="Times New Roman"/>
          <w:sz w:val="24"/>
          <w:szCs w:val="24"/>
          <w:lang w:eastAsia="de-DE"/>
        </w:rPr>
        <w:lastRenderedPageBreak/>
        <w:t>2</w:t>
      </w:r>
      <w:r w:rsidRPr="008C6285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x Ethernet, </w:t>
      </w:r>
      <w:r w:rsidR="00D8026E">
        <w:rPr>
          <w:rFonts w:ascii="Times New Roman" w:eastAsia="Times New Roman" w:hAnsi="Times New Roman" w:cs="Times New Roman"/>
          <w:sz w:val="24"/>
          <w:szCs w:val="24"/>
          <w:lang w:eastAsia="de-DE"/>
        </w:rPr>
        <w:t>3</w:t>
      </w:r>
      <w:r w:rsidRPr="008C6285">
        <w:rPr>
          <w:rFonts w:ascii="Times New Roman" w:eastAsia="Times New Roman" w:hAnsi="Times New Roman" w:cs="Times New Roman"/>
          <w:sz w:val="24"/>
          <w:szCs w:val="24"/>
          <w:lang w:eastAsia="de-DE"/>
        </w:rPr>
        <w:t>x RS485, 1x RS485/RS422, 2x USB, 1x 1-Wire,</w:t>
      </w:r>
      <w:r w:rsidRPr="008C6285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</w:r>
      <w:r w:rsidR="00302306" w:rsidRPr="008C6285">
        <w:rPr>
          <w:rFonts w:ascii="Times New Roman" w:eastAsia="Times New Roman" w:hAnsi="Times New Roman" w:cs="Times New Roman"/>
          <w:sz w:val="24"/>
          <w:szCs w:val="24"/>
          <w:lang w:eastAsia="de-DE"/>
        </w:rPr>
        <w:t>4</w:t>
      </w:r>
      <w:r w:rsidRPr="008C6285">
        <w:rPr>
          <w:rFonts w:ascii="Times New Roman" w:eastAsia="Times New Roman" w:hAnsi="Times New Roman" w:cs="Times New Roman"/>
          <w:sz w:val="24"/>
          <w:szCs w:val="24"/>
          <w:lang w:eastAsia="de-DE"/>
        </w:rPr>
        <w:t>x D</w:t>
      </w:r>
      <w:r w:rsidR="00302306" w:rsidRPr="008C6285">
        <w:rPr>
          <w:rFonts w:ascii="Times New Roman" w:eastAsia="Times New Roman" w:hAnsi="Times New Roman" w:cs="Times New Roman"/>
          <w:sz w:val="24"/>
          <w:szCs w:val="24"/>
          <w:lang w:eastAsia="de-DE"/>
        </w:rPr>
        <w:t>I</w:t>
      </w:r>
      <w:r w:rsidRPr="008C6285">
        <w:rPr>
          <w:rFonts w:ascii="Times New Roman" w:eastAsia="Times New Roman" w:hAnsi="Times New Roman" w:cs="Times New Roman"/>
          <w:sz w:val="24"/>
          <w:szCs w:val="24"/>
          <w:lang w:eastAsia="de-DE"/>
        </w:rPr>
        <w:t>, 2x A</w:t>
      </w:r>
      <w:r w:rsidR="00302306" w:rsidRPr="008C6285">
        <w:rPr>
          <w:rFonts w:ascii="Times New Roman" w:eastAsia="Times New Roman" w:hAnsi="Times New Roman" w:cs="Times New Roman"/>
          <w:sz w:val="24"/>
          <w:szCs w:val="24"/>
          <w:lang w:eastAsia="de-DE"/>
        </w:rPr>
        <w:t>O</w:t>
      </w:r>
      <w:r w:rsidRPr="008C6285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0-10V</w:t>
      </w:r>
      <w:r w:rsidR="00302306" w:rsidRPr="008C6285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bzw. 0/4-20mA</w:t>
      </w:r>
      <w:r w:rsidRPr="008C6285">
        <w:rPr>
          <w:rFonts w:ascii="Times New Roman" w:eastAsia="Times New Roman" w:hAnsi="Times New Roman" w:cs="Times New Roman"/>
          <w:sz w:val="24"/>
          <w:szCs w:val="24"/>
          <w:lang w:eastAsia="de-DE"/>
        </w:rPr>
        <w:t>, 2x A</w:t>
      </w:r>
      <w:r w:rsidR="00302306" w:rsidRPr="008C6285">
        <w:rPr>
          <w:rFonts w:ascii="Times New Roman" w:eastAsia="Times New Roman" w:hAnsi="Times New Roman" w:cs="Times New Roman"/>
          <w:sz w:val="24"/>
          <w:szCs w:val="24"/>
          <w:lang w:eastAsia="de-DE"/>
        </w:rPr>
        <w:t>I 0-10V bzw. 0/4-20mA</w:t>
      </w:r>
      <w:r w:rsidRPr="008C6285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</w:r>
      <w:r w:rsidR="00302306" w:rsidRPr="008C6285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2x </w:t>
      </w:r>
      <w:r w:rsidRPr="008C6285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PT1000, </w:t>
      </w:r>
      <w:r w:rsidR="00302306" w:rsidRPr="008C6285">
        <w:rPr>
          <w:rFonts w:ascii="Times New Roman" w:eastAsia="Times New Roman" w:hAnsi="Times New Roman" w:cs="Times New Roman"/>
          <w:sz w:val="24"/>
          <w:szCs w:val="24"/>
          <w:lang w:eastAsia="de-DE"/>
        </w:rPr>
        <w:t>5</w:t>
      </w:r>
      <w:r w:rsidRPr="008C6285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x Digitalausgang, 2x Relais </w:t>
      </w:r>
      <w:r w:rsidR="00302306" w:rsidRPr="008C6285">
        <w:rPr>
          <w:rFonts w:ascii="Times New Roman" w:eastAsia="Times New Roman" w:hAnsi="Times New Roman" w:cs="Times New Roman"/>
          <w:sz w:val="24"/>
          <w:szCs w:val="24"/>
          <w:lang w:eastAsia="de-DE"/>
        </w:rPr>
        <w:t>2</w:t>
      </w:r>
      <w:r w:rsidRPr="008C6285">
        <w:rPr>
          <w:rFonts w:ascii="Times New Roman" w:eastAsia="Times New Roman" w:hAnsi="Times New Roman" w:cs="Times New Roman"/>
          <w:sz w:val="24"/>
          <w:szCs w:val="24"/>
          <w:lang w:eastAsia="de-DE"/>
        </w:rPr>
        <w:t>30V/</w:t>
      </w:r>
      <w:r w:rsidR="00302306" w:rsidRPr="008C6285">
        <w:rPr>
          <w:rFonts w:ascii="Times New Roman" w:eastAsia="Times New Roman" w:hAnsi="Times New Roman" w:cs="Times New Roman"/>
          <w:sz w:val="24"/>
          <w:szCs w:val="24"/>
          <w:lang w:eastAsia="de-DE"/>
        </w:rPr>
        <w:t>4</w:t>
      </w:r>
      <w:r w:rsidRPr="008C6285">
        <w:rPr>
          <w:rFonts w:ascii="Times New Roman" w:eastAsia="Times New Roman" w:hAnsi="Times New Roman" w:cs="Times New Roman"/>
          <w:sz w:val="24"/>
          <w:szCs w:val="24"/>
          <w:lang w:eastAsia="de-DE"/>
        </w:rPr>
        <w:t>A</w:t>
      </w:r>
    </w:p>
    <w:p w14:paraId="2F6B85DF" w14:textId="77777777" w:rsidR="00005CFD" w:rsidRPr="008C6285" w:rsidRDefault="0063656F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8C6285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  <w:t>Betriebsbedingungen:</w:t>
      </w:r>
      <w:r w:rsidRPr="008C6285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  <w:t xml:space="preserve">- Umgebungstemperatur </w:t>
      </w:r>
      <w:r w:rsidR="00005CFD" w:rsidRPr="008C6285">
        <w:rPr>
          <w:rFonts w:ascii="Times New Roman" w:eastAsia="Times New Roman" w:hAnsi="Times New Roman" w:cs="Times New Roman"/>
          <w:sz w:val="24"/>
          <w:szCs w:val="24"/>
          <w:lang w:eastAsia="de-DE"/>
        </w:rPr>
        <w:t>-5bis 55</w:t>
      </w:r>
      <w:r w:rsidRPr="008C6285">
        <w:rPr>
          <w:rFonts w:ascii="Times New Roman" w:eastAsia="Times New Roman" w:hAnsi="Times New Roman" w:cs="Times New Roman"/>
          <w:sz w:val="24"/>
          <w:szCs w:val="24"/>
          <w:lang w:eastAsia="de-DE"/>
        </w:rPr>
        <w:t>°C</w:t>
      </w:r>
      <w:r w:rsidRPr="008C6285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  <w:t xml:space="preserve">- Betriebsfeuchtebereich 0-90 </w:t>
      </w:r>
      <w:proofErr w:type="spellStart"/>
      <w:r w:rsidRPr="008C6285">
        <w:rPr>
          <w:rFonts w:ascii="Times New Roman" w:eastAsia="Times New Roman" w:hAnsi="Times New Roman" w:cs="Times New Roman"/>
          <w:sz w:val="24"/>
          <w:szCs w:val="24"/>
          <w:lang w:eastAsia="de-DE"/>
        </w:rPr>
        <w:t>rF</w:t>
      </w:r>
      <w:proofErr w:type="spellEnd"/>
      <w:r w:rsidRPr="008C6285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(nicht kondensierend)</w:t>
      </w:r>
      <w:r w:rsidRPr="008C6285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  <w:t>- Schutzart IP40 bei Schaltschrankeinbau</w:t>
      </w:r>
      <w:r w:rsidRPr="008C6285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  <w:t>Anschlussfertiger Wandaufbauverteiler</w:t>
      </w:r>
      <w:r w:rsidRPr="008C6285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  <w:t>Für die Montage im Innenbereich sowie bei aggressiven</w:t>
      </w:r>
      <w:r w:rsidRPr="008C6285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  <w:t>Umgebungsbedingungen und hoher mechanischer</w:t>
      </w:r>
      <w:r w:rsidRPr="008C6285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  <w:t>Beanspruchung.</w:t>
      </w:r>
      <w:r w:rsidRPr="008C6285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  <w:t>Wandaufbauverteiler</w:t>
      </w:r>
      <w:r w:rsidRPr="008C6285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  <w:t>- Material: Stahlblech</w:t>
      </w:r>
      <w:r w:rsidRPr="008C6285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  <w:t>- Schutzart: IP65</w:t>
      </w:r>
      <w:r w:rsidRPr="008C6285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  <w:t>- Schutzklasse: I</w:t>
      </w:r>
      <w:r w:rsidRPr="008C6285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  <w:t>- Farbe: lichtgrau RAL 7035</w:t>
      </w:r>
      <w:r w:rsidRPr="008C6285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  <w:t>- Türschließungstyp: 7mm Dreikant</w:t>
      </w:r>
      <w:r w:rsidRPr="008C6285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  <w:t>- Montageart: Wandmontage inkl. Befestigungslaschen</w:t>
      </w:r>
      <w:r w:rsidRPr="008C6285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  <w:t>- Kabeleinführung:</w:t>
      </w:r>
      <w:r w:rsidR="00005CFD" w:rsidRPr="008C6285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Flanschplatte</w:t>
      </w:r>
      <w:r w:rsidRPr="008C6285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  <w:t>Baugruppen:</w:t>
      </w:r>
      <w:r w:rsidRPr="008C6285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  <w:t xml:space="preserve">Netzwerkswitch, </w:t>
      </w:r>
    </w:p>
    <w:p w14:paraId="4AFB93AE" w14:textId="77777777" w:rsidR="00005CFD" w:rsidRPr="008C6285" w:rsidRDefault="0063656F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8C6285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Vorsicherung </w:t>
      </w:r>
      <w:r w:rsidR="00005CFD" w:rsidRPr="008C6285">
        <w:rPr>
          <w:rFonts w:ascii="Times New Roman" w:eastAsia="Times New Roman" w:hAnsi="Times New Roman" w:cs="Times New Roman"/>
          <w:sz w:val="24"/>
          <w:szCs w:val="24"/>
          <w:lang w:eastAsia="de-DE"/>
        </w:rPr>
        <w:t>1</w:t>
      </w:r>
      <w:r w:rsidRPr="008C6285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-polig </w:t>
      </w:r>
      <w:r w:rsidR="00005CFD" w:rsidRPr="008C6285">
        <w:rPr>
          <w:rFonts w:ascii="Times New Roman" w:eastAsia="Times New Roman" w:hAnsi="Times New Roman" w:cs="Times New Roman"/>
          <w:sz w:val="24"/>
          <w:szCs w:val="24"/>
          <w:lang w:eastAsia="de-DE"/>
        </w:rPr>
        <w:t>B10</w:t>
      </w:r>
      <w:r w:rsidRPr="008C6285">
        <w:rPr>
          <w:rFonts w:ascii="Times New Roman" w:eastAsia="Times New Roman" w:hAnsi="Times New Roman" w:cs="Times New Roman"/>
          <w:sz w:val="24"/>
          <w:szCs w:val="24"/>
          <w:lang w:eastAsia="de-DE"/>
        </w:rPr>
        <w:t>,</w:t>
      </w:r>
      <w:r w:rsidR="00005CFD" w:rsidRPr="008C6285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Vorsicherung USV 24V 2-polig C6</w:t>
      </w:r>
    </w:p>
    <w:p w14:paraId="305D4D1F" w14:textId="77777777" w:rsidR="00005CFD" w:rsidRPr="008C6285" w:rsidRDefault="0063656F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8C6285">
        <w:rPr>
          <w:rFonts w:ascii="Times New Roman" w:eastAsia="Times New Roman" w:hAnsi="Times New Roman" w:cs="Times New Roman"/>
          <w:sz w:val="24"/>
          <w:szCs w:val="24"/>
          <w:lang w:eastAsia="de-DE"/>
        </w:rPr>
        <w:t>Hutschiene, 1x Erdungsklemme 1</w:t>
      </w:r>
      <w:r w:rsidR="00005CFD" w:rsidRPr="008C6285">
        <w:rPr>
          <w:rFonts w:ascii="Times New Roman" w:eastAsia="Times New Roman" w:hAnsi="Times New Roman" w:cs="Times New Roman"/>
          <w:sz w:val="24"/>
          <w:szCs w:val="24"/>
          <w:lang w:eastAsia="de-DE"/>
        </w:rPr>
        <w:t>0</w:t>
      </w:r>
      <w:r w:rsidRPr="008C6285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, </w:t>
      </w:r>
    </w:p>
    <w:p w14:paraId="06646466" w14:textId="58F83D56" w:rsidR="00005CFD" w:rsidRPr="008C6285" w:rsidRDefault="00005FAD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Industrie </w:t>
      </w:r>
      <w:r w:rsidR="00005CFD" w:rsidRPr="008C6285">
        <w:rPr>
          <w:rFonts w:ascii="Times New Roman" w:eastAsia="Times New Roman" w:hAnsi="Times New Roman" w:cs="Times New Roman"/>
          <w:sz w:val="24"/>
          <w:szCs w:val="24"/>
          <w:lang w:eastAsia="de-DE"/>
        </w:rPr>
        <w:t>Switch 24V 5 Port</w:t>
      </w:r>
    </w:p>
    <w:p w14:paraId="546C5121" w14:textId="77777777" w:rsidR="00005CFD" w:rsidRPr="008C6285" w:rsidRDefault="0063656F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8C6285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  <w:t>Firmware</w:t>
      </w:r>
      <w:r w:rsidRPr="008C6285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  <w:t>Zentrale Energiemanagement-Firmware mit allen</w:t>
      </w:r>
      <w:r w:rsidRPr="008C6285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  <w:t>Softwarefunktionalitäten für kommerzielle Anwendungen</w:t>
      </w:r>
      <w:r w:rsidRPr="008C6285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  <w:t>Features EMS Firmware:</w:t>
      </w:r>
      <w:r w:rsidRPr="008C6285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  <w:t>- Zugriff über Webserver</w:t>
      </w:r>
      <w:r w:rsidRPr="008C6285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  <w:t>- Netzwerkeinstellung konfigurierbar</w:t>
      </w:r>
      <w:r w:rsidRPr="008C6285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  <w:t>- Systeminformationen abrufbar</w:t>
      </w:r>
      <w:r w:rsidRPr="008C6285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  <w:t>- Zeit- und Sprachfunktionalitäten</w:t>
      </w:r>
      <w:r w:rsidRPr="008C6285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  <w:t>- Eingabe von Lizenzschlüssel</w:t>
      </w:r>
      <w:r w:rsidRPr="008C6285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  <w:t>- Echtzeit Cloudanbindung</w:t>
      </w:r>
      <w:r w:rsidRPr="008C6285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  <w:t>- Zyklischer Portal-Upload</w:t>
      </w:r>
      <w:r w:rsidRPr="008C6285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  <w:t>- Passwortschutz</w:t>
      </w:r>
      <w:r w:rsidRPr="008C6285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  <w:t>- Umfangreiche Import- und Exportfunktionen</w:t>
      </w:r>
      <w:r w:rsidRPr="008C6285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  <w:t>- Update online abrufbar</w:t>
      </w:r>
      <w:r w:rsidRPr="008C6285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  <w:t xml:space="preserve">- </w:t>
      </w:r>
      <w:proofErr w:type="spellStart"/>
      <w:r w:rsidR="00005CFD" w:rsidRPr="008C6285">
        <w:rPr>
          <w:rFonts w:ascii="Times New Roman" w:eastAsia="Times New Roman" w:hAnsi="Times New Roman" w:cs="Times New Roman"/>
          <w:sz w:val="24"/>
          <w:szCs w:val="24"/>
          <w:lang w:eastAsia="de-DE"/>
        </w:rPr>
        <w:t>SmartDog</w:t>
      </w:r>
      <w:proofErr w:type="spellEnd"/>
      <w:r w:rsidR="00005CFD" w:rsidRPr="008C6285">
        <w:rPr>
          <w:rFonts w:ascii="Times New Roman" w:eastAsia="Times New Roman" w:hAnsi="Times New Roman" w:cs="Times New Roman"/>
          <w:sz w:val="24"/>
          <w:szCs w:val="24"/>
          <w:lang w:eastAsia="de-DE"/>
        </w:rPr>
        <w:t>-Live</w:t>
      </w:r>
      <w:r w:rsidRPr="008C6285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Modul</w:t>
      </w:r>
      <w:r w:rsidRPr="008C6285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  <w:t xml:space="preserve">- </w:t>
      </w:r>
      <w:r w:rsidR="00005CFD" w:rsidRPr="008C6285">
        <w:rPr>
          <w:rFonts w:ascii="Times New Roman" w:eastAsia="Times New Roman" w:hAnsi="Times New Roman" w:cs="Times New Roman"/>
          <w:sz w:val="24"/>
          <w:szCs w:val="24"/>
          <w:lang w:eastAsia="de-DE"/>
        </w:rPr>
        <w:t>EZA-Regler Lizenz</w:t>
      </w:r>
    </w:p>
    <w:p w14:paraId="5A71420B" w14:textId="77777777" w:rsidR="00005CFD" w:rsidRDefault="00005CFD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8C6285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- </w:t>
      </w:r>
      <w:r w:rsidR="007A3C05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OPTION </w:t>
      </w:r>
      <w:r w:rsidRPr="008C6285">
        <w:rPr>
          <w:rFonts w:ascii="Times New Roman" w:eastAsia="Times New Roman" w:hAnsi="Times New Roman" w:cs="Times New Roman"/>
          <w:sz w:val="24"/>
          <w:szCs w:val="24"/>
          <w:lang w:eastAsia="de-DE"/>
        </w:rPr>
        <w:t>Parkregler FWT Lizenz IEC101/104</w:t>
      </w:r>
    </w:p>
    <w:p w14:paraId="288078C7" w14:textId="77777777" w:rsidR="008855E1" w:rsidRPr="008C6285" w:rsidRDefault="008855E1" w:rsidP="008855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8C6285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OPTION </w:t>
      </w:r>
      <w:r w:rsidRPr="008C6285">
        <w:rPr>
          <w:rFonts w:ascii="Times New Roman" w:eastAsia="Times New Roman" w:hAnsi="Times New Roman" w:cs="Times New Roman"/>
          <w:sz w:val="24"/>
          <w:szCs w:val="24"/>
          <w:lang w:eastAsia="de-DE"/>
        </w:rPr>
        <w:t>A/D FWT Lizenz bei Anbindung an FWT per Analog/Digitalsignalen</w:t>
      </w:r>
    </w:p>
    <w:p w14:paraId="45FF7EC8" w14:textId="77777777" w:rsidR="00005CFD" w:rsidRPr="008C6285" w:rsidRDefault="00005CFD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8C6285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- </w:t>
      </w:r>
      <w:r w:rsidR="007A3C05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OPTION </w:t>
      </w:r>
      <w:r w:rsidRPr="008C6285">
        <w:rPr>
          <w:rFonts w:ascii="Times New Roman" w:eastAsia="Times New Roman" w:hAnsi="Times New Roman" w:cs="Times New Roman"/>
          <w:sz w:val="24"/>
          <w:szCs w:val="24"/>
          <w:lang w:eastAsia="de-DE"/>
        </w:rPr>
        <w:t>Di</w:t>
      </w:r>
      <w:r w:rsidR="00A220E7" w:rsidRPr="008C6285">
        <w:rPr>
          <w:rFonts w:ascii="Times New Roman" w:eastAsia="Times New Roman" w:hAnsi="Times New Roman" w:cs="Times New Roman"/>
          <w:sz w:val="24"/>
          <w:szCs w:val="24"/>
          <w:lang w:eastAsia="de-DE"/>
        </w:rPr>
        <w:t>rektvermarktungslizenz bis 1000kWp</w:t>
      </w:r>
    </w:p>
    <w:p w14:paraId="75AF8FE0" w14:textId="444E4995" w:rsidR="00A220E7" w:rsidRPr="008C6285" w:rsidRDefault="00A220E7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8C6285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- zweite LAN Schnittstelle </w:t>
      </w:r>
      <w:r w:rsidR="007F68EF">
        <w:rPr>
          <w:rFonts w:ascii="Times New Roman" w:eastAsia="Times New Roman" w:hAnsi="Times New Roman" w:cs="Times New Roman"/>
          <w:sz w:val="24"/>
          <w:szCs w:val="24"/>
          <w:lang w:eastAsia="de-DE"/>
        </w:rPr>
        <w:t>für</w:t>
      </w:r>
      <w:r w:rsidRPr="008C6285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Anbindung an FWT per IEC 104</w:t>
      </w:r>
    </w:p>
    <w:p w14:paraId="6B2F80AE" w14:textId="2982C18F" w:rsidR="00A220E7" w:rsidRPr="008C6285" w:rsidRDefault="00A220E7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8C6285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- </w:t>
      </w:r>
      <w:r w:rsidR="007F68EF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vierte </w:t>
      </w:r>
      <w:r w:rsidRPr="008C6285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RS485 Schnittstelle </w:t>
      </w:r>
      <w:r w:rsidR="007F68EF">
        <w:rPr>
          <w:rFonts w:ascii="Times New Roman" w:eastAsia="Times New Roman" w:hAnsi="Times New Roman" w:cs="Times New Roman"/>
          <w:sz w:val="24"/>
          <w:szCs w:val="24"/>
          <w:lang w:eastAsia="de-DE"/>
        </w:rPr>
        <w:t>für</w:t>
      </w:r>
      <w:r w:rsidRPr="008C6285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Anbindung an FWT per IEC 101</w:t>
      </w:r>
    </w:p>
    <w:p w14:paraId="7B2646B4" w14:textId="77777777" w:rsidR="00005CFD" w:rsidRPr="008C6285" w:rsidRDefault="00005CFD" w:rsidP="00005C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14:paraId="067371B6" w14:textId="77777777" w:rsidR="0063656F" w:rsidRPr="008C6285" w:rsidRDefault="0063656F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14:paraId="15DE1296" w14:textId="77777777" w:rsidR="0063656F" w:rsidRPr="008C6285" w:rsidRDefault="0063656F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8C6285">
        <w:rPr>
          <w:rFonts w:ascii="Times New Roman" w:eastAsia="Times New Roman" w:hAnsi="Times New Roman" w:cs="Times New Roman"/>
          <w:sz w:val="24"/>
          <w:szCs w:val="24"/>
          <w:lang w:eastAsia="de-DE"/>
        </w:rPr>
        <w:t>Features Zähle</w:t>
      </w:r>
      <w:r w:rsidR="00653758" w:rsidRPr="008C6285">
        <w:rPr>
          <w:rFonts w:ascii="Times New Roman" w:eastAsia="Times New Roman" w:hAnsi="Times New Roman" w:cs="Times New Roman"/>
          <w:sz w:val="24"/>
          <w:szCs w:val="24"/>
          <w:lang w:eastAsia="de-DE"/>
        </w:rPr>
        <w:t>r</w:t>
      </w:r>
      <w:r w:rsidRPr="008C6285">
        <w:rPr>
          <w:rFonts w:ascii="Times New Roman" w:eastAsia="Times New Roman" w:hAnsi="Times New Roman" w:cs="Times New Roman"/>
          <w:sz w:val="24"/>
          <w:szCs w:val="24"/>
          <w:lang w:eastAsia="de-DE"/>
        </w:rPr>
        <w:t>:</w:t>
      </w:r>
    </w:p>
    <w:p w14:paraId="037BB234" w14:textId="77777777" w:rsidR="0063656F" w:rsidRPr="008C6285" w:rsidRDefault="0063656F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8C6285">
        <w:rPr>
          <w:rFonts w:ascii="Times New Roman" w:eastAsia="Times New Roman" w:hAnsi="Times New Roman" w:cs="Times New Roman"/>
          <w:sz w:val="24"/>
          <w:szCs w:val="24"/>
          <w:lang w:eastAsia="de-DE"/>
        </w:rPr>
        <w:t>- Zählersuche über RS485</w:t>
      </w:r>
    </w:p>
    <w:p w14:paraId="3B7020B9" w14:textId="77777777" w:rsidR="0063656F" w:rsidRPr="008C6285" w:rsidRDefault="0063656F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8C6285">
        <w:rPr>
          <w:rFonts w:ascii="Times New Roman" w:eastAsia="Times New Roman" w:hAnsi="Times New Roman" w:cs="Times New Roman"/>
          <w:sz w:val="24"/>
          <w:szCs w:val="24"/>
          <w:lang w:eastAsia="de-DE"/>
        </w:rPr>
        <w:lastRenderedPageBreak/>
        <w:t>- Zählerauswahl TCP/IP</w:t>
      </w:r>
    </w:p>
    <w:p w14:paraId="57A43D03" w14:textId="77777777" w:rsidR="0063656F" w:rsidRPr="008C6285" w:rsidRDefault="0063656F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8C6285">
        <w:rPr>
          <w:rFonts w:ascii="Times New Roman" w:eastAsia="Times New Roman" w:hAnsi="Times New Roman" w:cs="Times New Roman"/>
          <w:sz w:val="24"/>
          <w:szCs w:val="24"/>
          <w:lang w:eastAsia="de-DE"/>
        </w:rPr>
        <w:t>Einbindung Wechselrichter</w:t>
      </w:r>
    </w:p>
    <w:p w14:paraId="52C573D4" w14:textId="77777777" w:rsidR="0063656F" w:rsidRPr="008C6285" w:rsidRDefault="0063656F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8C6285">
        <w:rPr>
          <w:rFonts w:ascii="Times New Roman" w:eastAsia="Times New Roman" w:hAnsi="Times New Roman" w:cs="Times New Roman"/>
          <w:sz w:val="24"/>
          <w:szCs w:val="24"/>
          <w:lang w:eastAsia="de-DE"/>
        </w:rPr>
        <w:t>Einbindung von implementierten PV-Wechselrichtern bis zu</w:t>
      </w:r>
    </w:p>
    <w:p w14:paraId="7BF980C0" w14:textId="77777777" w:rsidR="0063656F" w:rsidRPr="008C6285" w:rsidRDefault="0063656F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8C6285">
        <w:rPr>
          <w:rFonts w:ascii="Times New Roman" w:eastAsia="Times New Roman" w:hAnsi="Times New Roman" w:cs="Times New Roman"/>
          <w:sz w:val="24"/>
          <w:szCs w:val="24"/>
          <w:lang w:eastAsia="de-DE"/>
        </w:rPr>
        <w:t>einer Gesamtleistung von 1000kVA.</w:t>
      </w:r>
    </w:p>
    <w:p w14:paraId="2DCD45CE" w14:textId="77777777" w:rsidR="0063656F" w:rsidRPr="008C6285" w:rsidRDefault="0063656F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8C6285">
        <w:rPr>
          <w:rFonts w:ascii="Times New Roman" w:eastAsia="Times New Roman" w:hAnsi="Times New Roman" w:cs="Times New Roman"/>
          <w:sz w:val="24"/>
          <w:szCs w:val="24"/>
          <w:lang w:eastAsia="de-DE"/>
        </w:rPr>
        <w:t>Features Monitoring:</w:t>
      </w:r>
    </w:p>
    <w:p w14:paraId="36FBB3A6" w14:textId="77777777" w:rsidR="0063656F" w:rsidRPr="008C6285" w:rsidRDefault="0063656F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8C6285">
        <w:rPr>
          <w:rFonts w:ascii="Times New Roman" w:eastAsia="Times New Roman" w:hAnsi="Times New Roman" w:cs="Times New Roman"/>
          <w:sz w:val="24"/>
          <w:szCs w:val="24"/>
          <w:lang w:eastAsia="de-DE"/>
        </w:rPr>
        <w:t>- Wechselrichtersuche</w:t>
      </w:r>
    </w:p>
    <w:p w14:paraId="7127A98A" w14:textId="77777777" w:rsidR="0063656F" w:rsidRPr="008C6285" w:rsidRDefault="0063656F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8C6285">
        <w:rPr>
          <w:rFonts w:ascii="Times New Roman" w:eastAsia="Times New Roman" w:hAnsi="Times New Roman" w:cs="Times New Roman"/>
          <w:sz w:val="24"/>
          <w:szCs w:val="24"/>
          <w:lang w:eastAsia="de-DE"/>
        </w:rPr>
        <w:t>- Modulfelder</w:t>
      </w:r>
    </w:p>
    <w:p w14:paraId="19A002DB" w14:textId="77777777" w:rsidR="0063656F" w:rsidRPr="008C6285" w:rsidRDefault="0063656F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8C6285">
        <w:rPr>
          <w:rFonts w:ascii="Times New Roman" w:eastAsia="Times New Roman" w:hAnsi="Times New Roman" w:cs="Times New Roman"/>
          <w:sz w:val="24"/>
          <w:szCs w:val="24"/>
          <w:lang w:eastAsia="de-DE"/>
        </w:rPr>
        <w:t>- Wechselrichtertausch</w:t>
      </w:r>
    </w:p>
    <w:p w14:paraId="2A9A3871" w14:textId="77777777" w:rsidR="0063656F" w:rsidRPr="008C6285" w:rsidRDefault="0063656F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8C6285">
        <w:rPr>
          <w:rFonts w:ascii="Times New Roman" w:eastAsia="Times New Roman" w:hAnsi="Times New Roman" w:cs="Times New Roman"/>
          <w:sz w:val="24"/>
          <w:szCs w:val="24"/>
          <w:lang w:eastAsia="de-DE"/>
        </w:rPr>
        <w:t>- Solar Zähler</w:t>
      </w:r>
    </w:p>
    <w:p w14:paraId="79741952" w14:textId="77777777" w:rsidR="0063656F" w:rsidRPr="008C6285" w:rsidRDefault="0063656F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8C6285">
        <w:rPr>
          <w:rFonts w:ascii="Times New Roman" w:eastAsia="Times New Roman" w:hAnsi="Times New Roman" w:cs="Times New Roman"/>
          <w:sz w:val="24"/>
          <w:szCs w:val="24"/>
          <w:lang w:eastAsia="de-DE"/>
        </w:rPr>
        <w:t>- Anbindung PV-Anzeige</w:t>
      </w:r>
    </w:p>
    <w:p w14:paraId="75FC498F" w14:textId="77777777" w:rsidR="0063656F" w:rsidRPr="008C6285" w:rsidRDefault="0063656F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8C6285">
        <w:rPr>
          <w:rFonts w:ascii="Times New Roman" w:eastAsia="Times New Roman" w:hAnsi="Times New Roman" w:cs="Times New Roman"/>
          <w:sz w:val="24"/>
          <w:szCs w:val="24"/>
          <w:lang w:eastAsia="de-DE"/>
        </w:rPr>
        <w:t>Einspeisemanagement nach VDE-AR-N 4105</w:t>
      </w:r>
      <w:r w:rsidR="00B47627" w:rsidRPr="008C6285">
        <w:rPr>
          <w:rFonts w:ascii="Times New Roman" w:eastAsia="Times New Roman" w:hAnsi="Times New Roman" w:cs="Times New Roman"/>
          <w:sz w:val="24"/>
          <w:szCs w:val="24"/>
          <w:lang w:eastAsia="de-DE"/>
        </w:rPr>
        <w:t>/4110</w:t>
      </w:r>
      <w:r w:rsidRPr="008C6285">
        <w:rPr>
          <w:rFonts w:ascii="Times New Roman" w:eastAsia="Times New Roman" w:hAnsi="Times New Roman" w:cs="Times New Roman"/>
          <w:sz w:val="24"/>
          <w:szCs w:val="24"/>
          <w:lang w:eastAsia="de-DE"/>
        </w:rPr>
        <w:t>:</w:t>
      </w:r>
    </w:p>
    <w:p w14:paraId="6A9EED01" w14:textId="77777777" w:rsidR="0063656F" w:rsidRPr="008C6285" w:rsidRDefault="0063656F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8C6285">
        <w:rPr>
          <w:rFonts w:ascii="Times New Roman" w:eastAsia="Times New Roman" w:hAnsi="Times New Roman" w:cs="Times New Roman"/>
          <w:sz w:val="24"/>
          <w:szCs w:val="24"/>
          <w:lang w:eastAsia="de-DE"/>
        </w:rPr>
        <w:t>- Wirkleistungsreduktion mit Eigenverbrauchsberücksichtigung</w:t>
      </w:r>
    </w:p>
    <w:p w14:paraId="6DF73B84" w14:textId="77777777" w:rsidR="0063656F" w:rsidRPr="008C6285" w:rsidRDefault="0063656F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8C6285">
        <w:rPr>
          <w:rFonts w:ascii="Times New Roman" w:eastAsia="Times New Roman" w:hAnsi="Times New Roman" w:cs="Times New Roman"/>
          <w:sz w:val="24"/>
          <w:szCs w:val="24"/>
          <w:lang w:eastAsia="de-DE"/>
        </w:rPr>
        <w:t>- Wirkleistungsreduktion per Digitaleingang</w:t>
      </w:r>
    </w:p>
    <w:p w14:paraId="40B33655" w14:textId="77777777" w:rsidR="0063656F" w:rsidRPr="008C6285" w:rsidRDefault="0063656F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8C6285">
        <w:rPr>
          <w:rFonts w:ascii="Times New Roman" w:eastAsia="Times New Roman" w:hAnsi="Times New Roman" w:cs="Times New Roman"/>
          <w:sz w:val="24"/>
          <w:szCs w:val="24"/>
          <w:lang w:eastAsia="de-DE"/>
        </w:rPr>
        <w:t>- Wirkleistungsreduktion per Limit am NVP</w:t>
      </w:r>
    </w:p>
    <w:p w14:paraId="36382CA0" w14:textId="77777777" w:rsidR="0063656F" w:rsidRPr="008C6285" w:rsidRDefault="0063656F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8C6285">
        <w:rPr>
          <w:rFonts w:ascii="Times New Roman" w:eastAsia="Times New Roman" w:hAnsi="Times New Roman" w:cs="Times New Roman"/>
          <w:sz w:val="24"/>
          <w:szCs w:val="24"/>
          <w:lang w:eastAsia="de-DE"/>
        </w:rPr>
        <w:t>EZA Regler nach VDE-AR-N 4110 bis 1000kW</w:t>
      </w:r>
    </w:p>
    <w:p w14:paraId="2414D67C" w14:textId="77777777" w:rsidR="0063656F" w:rsidRPr="008C6285" w:rsidRDefault="0063656F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8C6285">
        <w:rPr>
          <w:rFonts w:ascii="Times New Roman" w:eastAsia="Times New Roman" w:hAnsi="Times New Roman" w:cs="Times New Roman"/>
          <w:sz w:val="24"/>
          <w:szCs w:val="24"/>
          <w:lang w:eastAsia="de-DE"/>
        </w:rPr>
        <w:t>Einsatz als EZA Regler zur netzkonformen Fernwirk- und</w:t>
      </w:r>
    </w:p>
    <w:p w14:paraId="4E751D27" w14:textId="77777777" w:rsidR="0063656F" w:rsidRPr="008C6285" w:rsidRDefault="0063656F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8C6285">
        <w:rPr>
          <w:rFonts w:ascii="Times New Roman" w:eastAsia="Times New Roman" w:hAnsi="Times New Roman" w:cs="Times New Roman"/>
          <w:sz w:val="24"/>
          <w:szCs w:val="24"/>
          <w:lang w:eastAsia="de-DE"/>
        </w:rPr>
        <w:t>Prozessdatenübertragung nach der</w:t>
      </w:r>
    </w:p>
    <w:p w14:paraId="7DEC2D4B" w14:textId="77777777" w:rsidR="0063656F" w:rsidRPr="008C6285" w:rsidRDefault="0063656F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8C6285">
        <w:rPr>
          <w:rFonts w:ascii="Times New Roman" w:eastAsia="Times New Roman" w:hAnsi="Times New Roman" w:cs="Times New Roman"/>
          <w:sz w:val="24"/>
          <w:szCs w:val="24"/>
          <w:lang w:eastAsia="de-DE"/>
        </w:rPr>
        <w:t>Mittelspannungsrichtlinie VDE-AR-N 4110 von</w:t>
      </w:r>
    </w:p>
    <w:p w14:paraId="68928510" w14:textId="77777777" w:rsidR="0063656F" w:rsidRPr="008C6285" w:rsidRDefault="0063656F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8C6285">
        <w:rPr>
          <w:rFonts w:ascii="Times New Roman" w:eastAsia="Times New Roman" w:hAnsi="Times New Roman" w:cs="Times New Roman"/>
          <w:sz w:val="24"/>
          <w:szCs w:val="24"/>
          <w:lang w:eastAsia="de-DE"/>
        </w:rPr>
        <w:t>Photovoltaikanlagen auf Mittelspannungsebene.</w:t>
      </w:r>
    </w:p>
    <w:p w14:paraId="5807A987" w14:textId="77777777" w:rsidR="0063656F" w:rsidRPr="008C6285" w:rsidRDefault="0063656F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8C6285">
        <w:rPr>
          <w:rFonts w:ascii="Times New Roman" w:eastAsia="Times New Roman" w:hAnsi="Times New Roman" w:cs="Times New Roman"/>
          <w:sz w:val="24"/>
          <w:szCs w:val="24"/>
          <w:lang w:eastAsia="de-DE"/>
        </w:rPr>
        <w:t>Wirkleistungsmanagement zur Regelung und Umsetzung der</w:t>
      </w:r>
    </w:p>
    <w:p w14:paraId="38FF7D68" w14:textId="77777777" w:rsidR="0063656F" w:rsidRPr="008C6285" w:rsidRDefault="0063656F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8C6285">
        <w:rPr>
          <w:rFonts w:ascii="Times New Roman" w:eastAsia="Times New Roman" w:hAnsi="Times New Roman" w:cs="Times New Roman"/>
          <w:sz w:val="24"/>
          <w:szCs w:val="24"/>
          <w:lang w:eastAsia="de-DE"/>
        </w:rPr>
        <w:t>Sollwertvorgabe des Netzbetreibers unter Berücksichtigung der</w:t>
      </w:r>
    </w:p>
    <w:p w14:paraId="3C7ABEB2" w14:textId="77777777" w:rsidR="0063656F" w:rsidRPr="008C6285" w:rsidRDefault="0063656F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8C6285">
        <w:rPr>
          <w:rFonts w:ascii="Times New Roman" w:eastAsia="Times New Roman" w:hAnsi="Times New Roman" w:cs="Times New Roman"/>
          <w:sz w:val="24"/>
          <w:szCs w:val="24"/>
          <w:lang w:eastAsia="de-DE"/>
        </w:rPr>
        <w:t>vorgegebenen Leistungsgradienten direkt an die</w:t>
      </w:r>
    </w:p>
    <w:p w14:paraId="4BF28A2E" w14:textId="77777777" w:rsidR="0063656F" w:rsidRPr="008C6285" w:rsidRDefault="0063656F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8C6285">
        <w:rPr>
          <w:rFonts w:ascii="Times New Roman" w:eastAsia="Times New Roman" w:hAnsi="Times New Roman" w:cs="Times New Roman"/>
          <w:sz w:val="24"/>
          <w:szCs w:val="24"/>
          <w:lang w:eastAsia="de-DE"/>
        </w:rPr>
        <w:t>Erzeugungseinheiten.</w:t>
      </w:r>
    </w:p>
    <w:p w14:paraId="32ABE68C" w14:textId="77777777" w:rsidR="0063656F" w:rsidRPr="008C6285" w:rsidRDefault="0063656F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8C6285">
        <w:rPr>
          <w:rFonts w:ascii="Times New Roman" w:eastAsia="Times New Roman" w:hAnsi="Times New Roman" w:cs="Times New Roman"/>
          <w:sz w:val="24"/>
          <w:szCs w:val="24"/>
          <w:lang w:eastAsia="de-DE"/>
        </w:rPr>
        <w:t>- Leistungsbegrenzung auf festen und variablen Sollwert</w:t>
      </w:r>
    </w:p>
    <w:p w14:paraId="07B8488D" w14:textId="77777777" w:rsidR="0063656F" w:rsidRPr="008C6285" w:rsidRDefault="0063656F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8C6285">
        <w:rPr>
          <w:rFonts w:ascii="Times New Roman" w:eastAsia="Times New Roman" w:hAnsi="Times New Roman" w:cs="Times New Roman"/>
          <w:sz w:val="24"/>
          <w:szCs w:val="24"/>
          <w:lang w:eastAsia="de-DE"/>
        </w:rPr>
        <w:t>- Leistungsbegrenzung mit Eigenverbrauchsberücksichtigung</w:t>
      </w:r>
    </w:p>
    <w:p w14:paraId="43C40BD6" w14:textId="77777777" w:rsidR="0063656F" w:rsidRPr="008C6285" w:rsidRDefault="0063656F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8C6285">
        <w:rPr>
          <w:rFonts w:ascii="Times New Roman" w:eastAsia="Times New Roman" w:hAnsi="Times New Roman" w:cs="Times New Roman"/>
          <w:sz w:val="24"/>
          <w:szCs w:val="24"/>
          <w:lang w:eastAsia="de-DE"/>
        </w:rPr>
        <w:t>- Leistungsbegrenzung per Digitaleingang und Analogeingang</w:t>
      </w:r>
    </w:p>
    <w:p w14:paraId="5306D693" w14:textId="77777777" w:rsidR="0063656F" w:rsidRPr="008C6285" w:rsidRDefault="0063656F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8C6285">
        <w:rPr>
          <w:rFonts w:ascii="Times New Roman" w:eastAsia="Times New Roman" w:hAnsi="Times New Roman" w:cs="Times New Roman"/>
          <w:sz w:val="24"/>
          <w:szCs w:val="24"/>
          <w:lang w:eastAsia="de-DE"/>
        </w:rPr>
        <w:t>- Leistungsbegrenzung per Limit am NVP</w:t>
      </w:r>
    </w:p>
    <w:p w14:paraId="4862AA55" w14:textId="77777777" w:rsidR="0063656F" w:rsidRPr="008C6285" w:rsidRDefault="0063656F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8C6285">
        <w:rPr>
          <w:rFonts w:ascii="Times New Roman" w:eastAsia="Times New Roman" w:hAnsi="Times New Roman" w:cs="Times New Roman"/>
          <w:sz w:val="24"/>
          <w:szCs w:val="24"/>
          <w:lang w:eastAsia="de-DE"/>
        </w:rPr>
        <w:t>- Schnelle Netzsicherheitsabschaltung nach externer Vorgabe</w:t>
      </w:r>
    </w:p>
    <w:p w14:paraId="0C2D4C0F" w14:textId="77777777" w:rsidR="0063656F" w:rsidRPr="008C6285" w:rsidRDefault="0063656F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8C6285">
        <w:rPr>
          <w:rFonts w:ascii="Times New Roman" w:eastAsia="Times New Roman" w:hAnsi="Times New Roman" w:cs="Times New Roman"/>
          <w:sz w:val="24"/>
          <w:szCs w:val="24"/>
          <w:lang w:eastAsia="de-DE"/>
        </w:rPr>
        <w:t>- Kennlinienregelung P (f)</w:t>
      </w:r>
    </w:p>
    <w:p w14:paraId="40CB925F" w14:textId="77777777" w:rsidR="0063656F" w:rsidRPr="008C6285" w:rsidRDefault="0063656F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8C6285">
        <w:rPr>
          <w:rFonts w:ascii="Times New Roman" w:eastAsia="Times New Roman" w:hAnsi="Times New Roman" w:cs="Times New Roman"/>
          <w:sz w:val="24"/>
          <w:szCs w:val="24"/>
          <w:lang w:eastAsia="de-DE"/>
        </w:rPr>
        <w:t>- Statusauswertung</w:t>
      </w:r>
    </w:p>
    <w:p w14:paraId="5CBB25D2" w14:textId="77777777" w:rsidR="0063656F" w:rsidRPr="008C6285" w:rsidRDefault="0063656F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8C6285">
        <w:rPr>
          <w:rFonts w:ascii="Times New Roman" w:eastAsia="Times New Roman" w:hAnsi="Times New Roman" w:cs="Times New Roman"/>
          <w:sz w:val="24"/>
          <w:szCs w:val="24"/>
          <w:lang w:eastAsia="de-DE"/>
        </w:rPr>
        <w:t>- Konfiguration der Wirkleistungsgardienten für</w:t>
      </w:r>
    </w:p>
    <w:p w14:paraId="12A6C4EE" w14:textId="77777777" w:rsidR="0063656F" w:rsidRPr="008C6285" w:rsidRDefault="0063656F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8C6285">
        <w:rPr>
          <w:rFonts w:ascii="Times New Roman" w:eastAsia="Times New Roman" w:hAnsi="Times New Roman" w:cs="Times New Roman"/>
          <w:sz w:val="24"/>
          <w:szCs w:val="24"/>
          <w:lang w:eastAsia="de-DE"/>
        </w:rPr>
        <w:t>Netzsicherheitsmanagement und nach Spannungslosigkeit</w:t>
      </w:r>
    </w:p>
    <w:p w14:paraId="22DD978F" w14:textId="77777777" w:rsidR="0063656F" w:rsidRPr="008C6285" w:rsidRDefault="0063656F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8C6285">
        <w:rPr>
          <w:rFonts w:ascii="Times New Roman" w:eastAsia="Times New Roman" w:hAnsi="Times New Roman" w:cs="Times New Roman"/>
          <w:sz w:val="24"/>
          <w:szCs w:val="24"/>
          <w:lang w:eastAsia="de-DE"/>
        </w:rPr>
        <w:t>(Soft-Start)</w:t>
      </w:r>
    </w:p>
    <w:p w14:paraId="2A0C0C29" w14:textId="77777777" w:rsidR="0063656F" w:rsidRPr="008C6285" w:rsidRDefault="0063656F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8C6285">
        <w:rPr>
          <w:rFonts w:ascii="Times New Roman" w:eastAsia="Times New Roman" w:hAnsi="Times New Roman" w:cs="Times New Roman"/>
          <w:sz w:val="24"/>
          <w:szCs w:val="24"/>
          <w:lang w:eastAsia="de-DE"/>
        </w:rPr>
        <w:t>- Priorisierung der Netzbetreibervorgabe vor der</w:t>
      </w:r>
    </w:p>
    <w:p w14:paraId="2B3B581D" w14:textId="77777777" w:rsidR="0063656F" w:rsidRPr="008C6285" w:rsidRDefault="0063656F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8C6285">
        <w:rPr>
          <w:rFonts w:ascii="Times New Roman" w:eastAsia="Times New Roman" w:hAnsi="Times New Roman" w:cs="Times New Roman"/>
          <w:sz w:val="24"/>
          <w:szCs w:val="24"/>
          <w:lang w:eastAsia="de-DE"/>
        </w:rPr>
        <w:t>Sollwertvorgabe durch Dritte</w:t>
      </w:r>
    </w:p>
    <w:p w14:paraId="1EB0147F" w14:textId="33B7A4E6" w:rsidR="0063656F" w:rsidRPr="008C6285" w:rsidRDefault="0063656F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8C6285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- Aufzeichnung und Auswertung der Sollwertvorgabe </w:t>
      </w:r>
      <w:r w:rsidR="007F68EF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für mind. 18 Monate </w:t>
      </w:r>
      <w:r w:rsidRPr="008C6285">
        <w:rPr>
          <w:rFonts w:ascii="Times New Roman" w:eastAsia="Times New Roman" w:hAnsi="Times New Roman" w:cs="Times New Roman"/>
          <w:sz w:val="24"/>
          <w:szCs w:val="24"/>
          <w:lang w:eastAsia="de-DE"/>
        </w:rPr>
        <w:t>(Logbuch)</w:t>
      </w:r>
    </w:p>
    <w:p w14:paraId="640F1C4F" w14:textId="77777777" w:rsidR="0063656F" w:rsidRPr="008C6285" w:rsidRDefault="0063656F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8C6285">
        <w:rPr>
          <w:rFonts w:ascii="Times New Roman" w:eastAsia="Times New Roman" w:hAnsi="Times New Roman" w:cs="Times New Roman"/>
          <w:sz w:val="24"/>
          <w:szCs w:val="24"/>
          <w:lang w:eastAsia="de-DE"/>
        </w:rPr>
        <w:t>Blindleistungsmanagement</w:t>
      </w:r>
    </w:p>
    <w:p w14:paraId="32BDEA2D" w14:textId="77777777" w:rsidR="0063656F" w:rsidRPr="008C6285" w:rsidRDefault="0063656F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8C6285">
        <w:rPr>
          <w:rFonts w:ascii="Times New Roman" w:eastAsia="Times New Roman" w:hAnsi="Times New Roman" w:cs="Times New Roman"/>
          <w:sz w:val="24"/>
          <w:szCs w:val="24"/>
          <w:lang w:eastAsia="de-DE"/>
        </w:rPr>
        <w:t>- Blindleistungs-Spannungskennlinie Q(U);</w:t>
      </w:r>
    </w:p>
    <w:p w14:paraId="3ACD9445" w14:textId="77777777" w:rsidR="0063656F" w:rsidRPr="008C6285" w:rsidRDefault="0063656F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8C6285">
        <w:rPr>
          <w:rFonts w:ascii="Times New Roman" w:eastAsia="Times New Roman" w:hAnsi="Times New Roman" w:cs="Times New Roman"/>
          <w:sz w:val="24"/>
          <w:szCs w:val="24"/>
          <w:lang w:eastAsia="de-DE"/>
        </w:rPr>
        <w:t>- Kennlinie Blindleistung als Funktion der Wirkleistung Q(P);</w:t>
      </w:r>
    </w:p>
    <w:p w14:paraId="7BBDDF53" w14:textId="77777777" w:rsidR="0063656F" w:rsidRPr="008C6285" w:rsidRDefault="0063656F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8C6285">
        <w:rPr>
          <w:rFonts w:ascii="Times New Roman" w:eastAsia="Times New Roman" w:hAnsi="Times New Roman" w:cs="Times New Roman"/>
          <w:sz w:val="24"/>
          <w:szCs w:val="24"/>
          <w:lang w:eastAsia="de-DE"/>
        </w:rPr>
        <w:t>- Blindleistung mit Spannungsbegrenzungsfunktion;</w:t>
      </w:r>
    </w:p>
    <w:p w14:paraId="3E2D5F33" w14:textId="77777777" w:rsidR="0063656F" w:rsidRPr="008C6285" w:rsidRDefault="0063656F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8C6285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- Verschiebungsfaktor cos </w:t>
      </w:r>
      <w:proofErr w:type="spellStart"/>
      <w:r w:rsidRPr="008C6285">
        <w:rPr>
          <w:rFonts w:ascii="Times New Roman" w:eastAsia="Times New Roman" w:hAnsi="Times New Roman" w:cs="Times New Roman"/>
          <w:sz w:val="24"/>
          <w:szCs w:val="24"/>
          <w:lang w:eastAsia="de-DE"/>
        </w:rPr>
        <w:t>phi</w:t>
      </w:r>
      <w:proofErr w:type="spellEnd"/>
      <w:r w:rsidRPr="008C6285">
        <w:rPr>
          <w:rFonts w:ascii="Times New Roman" w:eastAsia="Times New Roman" w:hAnsi="Times New Roman" w:cs="Times New Roman"/>
          <w:sz w:val="24"/>
          <w:szCs w:val="24"/>
          <w:lang w:eastAsia="de-DE"/>
        </w:rPr>
        <w:t>.</w:t>
      </w:r>
    </w:p>
    <w:p w14:paraId="6DA9FEAB" w14:textId="77777777" w:rsidR="00C1011D" w:rsidRPr="008C6285" w:rsidRDefault="00C1011D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14:paraId="2D9BC97A" w14:textId="77777777" w:rsidR="0063656F" w:rsidRPr="008C6285" w:rsidRDefault="0063656F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8C6285">
        <w:rPr>
          <w:rFonts w:ascii="Times New Roman" w:eastAsia="Times New Roman" w:hAnsi="Times New Roman" w:cs="Times New Roman"/>
          <w:sz w:val="24"/>
          <w:szCs w:val="24"/>
          <w:lang w:eastAsia="de-DE"/>
        </w:rPr>
        <w:t>Prozessdatenaustausch IEC</w:t>
      </w:r>
    </w:p>
    <w:p w14:paraId="4C8D21C4" w14:textId="77777777" w:rsidR="0063656F" w:rsidRPr="008C6285" w:rsidRDefault="0063656F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14:paraId="5D552AE0" w14:textId="77777777" w:rsidR="0063656F" w:rsidRPr="008C6285" w:rsidRDefault="0063656F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14:paraId="275AC8F0" w14:textId="77777777" w:rsidR="0063656F" w:rsidRPr="008C6285" w:rsidRDefault="0063656F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8C6285">
        <w:rPr>
          <w:rFonts w:ascii="Times New Roman" w:eastAsia="Times New Roman" w:hAnsi="Times New Roman" w:cs="Times New Roman"/>
          <w:sz w:val="24"/>
          <w:szCs w:val="24"/>
          <w:lang w:eastAsia="de-DE"/>
        </w:rPr>
        <w:t>Prozessdatenaustausch nach dem Kommunikationsstandard</w:t>
      </w:r>
    </w:p>
    <w:p w14:paraId="60DB78CD" w14:textId="77777777" w:rsidR="0063656F" w:rsidRPr="008C6285" w:rsidRDefault="0063656F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8C6285">
        <w:rPr>
          <w:rFonts w:ascii="Times New Roman" w:eastAsia="Times New Roman" w:hAnsi="Times New Roman" w:cs="Times New Roman"/>
          <w:sz w:val="24"/>
          <w:szCs w:val="24"/>
          <w:lang w:eastAsia="de-DE"/>
        </w:rPr>
        <w:t>IEC 60870-5-101 oder IEC 60870-5-104 für den</w:t>
      </w:r>
    </w:p>
    <w:p w14:paraId="5EB6339A" w14:textId="77777777" w:rsidR="0063656F" w:rsidRPr="008C6285" w:rsidRDefault="0063656F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8C6285">
        <w:rPr>
          <w:rFonts w:ascii="Times New Roman" w:eastAsia="Times New Roman" w:hAnsi="Times New Roman" w:cs="Times New Roman"/>
          <w:sz w:val="24"/>
          <w:szCs w:val="24"/>
          <w:lang w:eastAsia="de-DE"/>
        </w:rPr>
        <w:t>Informationsaustausch zwischen Netzbetreiber und</w:t>
      </w:r>
    </w:p>
    <w:p w14:paraId="0EE680B4" w14:textId="77777777" w:rsidR="0063656F" w:rsidRPr="008C6285" w:rsidRDefault="0063656F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8C6285">
        <w:rPr>
          <w:rFonts w:ascii="Times New Roman" w:eastAsia="Times New Roman" w:hAnsi="Times New Roman" w:cs="Times New Roman"/>
          <w:sz w:val="24"/>
          <w:szCs w:val="24"/>
          <w:lang w:eastAsia="de-DE"/>
        </w:rPr>
        <w:t>Kundenanlage.</w:t>
      </w:r>
    </w:p>
    <w:p w14:paraId="3BE42021" w14:textId="77777777" w:rsidR="0063656F" w:rsidRPr="008C6285" w:rsidRDefault="0063656F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8C6285">
        <w:rPr>
          <w:rFonts w:ascii="Times New Roman" w:eastAsia="Times New Roman" w:hAnsi="Times New Roman" w:cs="Times New Roman"/>
          <w:sz w:val="24"/>
          <w:szCs w:val="24"/>
          <w:lang w:eastAsia="de-DE"/>
        </w:rPr>
        <w:t>- Steuerbefehle Schutztechnik</w:t>
      </w:r>
    </w:p>
    <w:p w14:paraId="39B1684E" w14:textId="77777777" w:rsidR="0063656F" w:rsidRPr="008C6285" w:rsidRDefault="0063656F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8C6285">
        <w:rPr>
          <w:rFonts w:ascii="Times New Roman" w:eastAsia="Times New Roman" w:hAnsi="Times New Roman" w:cs="Times New Roman"/>
          <w:sz w:val="24"/>
          <w:szCs w:val="24"/>
          <w:lang w:eastAsia="de-DE"/>
        </w:rPr>
        <w:t>- Meldungen Schutztechnik</w:t>
      </w:r>
    </w:p>
    <w:p w14:paraId="65FB5BC4" w14:textId="77777777" w:rsidR="0063656F" w:rsidRPr="008C6285" w:rsidRDefault="0063656F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8C6285">
        <w:rPr>
          <w:rFonts w:ascii="Times New Roman" w:eastAsia="Times New Roman" w:hAnsi="Times New Roman" w:cs="Times New Roman"/>
          <w:sz w:val="24"/>
          <w:szCs w:val="24"/>
          <w:lang w:eastAsia="de-DE"/>
        </w:rPr>
        <w:lastRenderedPageBreak/>
        <w:t>- Stör- und Warnmeldungen</w:t>
      </w:r>
    </w:p>
    <w:p w14:paraId="76FC4976" w14:textId="77777777" w:rsidR="0063656F" w:rsidRPr="008C6285" w:rsidRDefault="0063656F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8C6285">
        <w:rPr>
          <w:rFonts w:ascii="Times New Roman" w:eastAsia="Times New Roman" w:hAnsi="Times New Roman" w:cs="Times New Roman"/>
          <w:sz w:val="24"/>
          <w:szCs w:val="24"/>
          <w:lang w:eastAsia="de-DE"/>
        </w:rPr>
        <w:t>- Messwerte</w:t>
      </w:r>
    </w:p>
    <w:p w14:paraId="479B3D36" w14:textId="77777777" w:rsidR="0063656F" w:rsidRPr="008C6285" w:rsidRDefault="0063656F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8C6285">
        <w:rPr>
          <w:rFonts w:ascii="Times New Roman" w:eastAsia="Times New Roman" w:hAnsi="Times New Roman" w:cs="Times New Roman"/>
          <w:sz w:val="24"/>
          <w:szCs w:val="24"/>
          <w:lang w:eastAsia="de-DE"/>
        </w:rPr>
        <w:t>- Steuerbefehle Wirk- und Blindleistung</w:t>
      </w:r>
    </w:p>
    <w:p w14:paraId="29881883" w14:textId="77777777" w:rsidR="0063656F" w:rsidRPr="008C6285" w:rsidRDefault="0063656F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8C6285">
        <w:rPr>
          <w:rFonts w:ascii="Times New Roman" w:eastAsia="Times New Roman" w:hAnsi="Times New Roman" w:cs="Times New Roman"/>
          <w:sz w:val="24"/>
          <w:szCs w:val="24"/>
          <w:lang w:eastAsia="de-DE"/>
        </w:rPr>
        <w:t>- Rückmeldungen</w:t>
      </w:r>
    </w:p>
    <w:p w14:paraId="65210F89" w14:textId="77777777" w:rsidR="0063656F" w:rsidRPr="008C6285" w:rsidRDefault="0063656F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8C6285">
        <w:rPr>
          <w:rFonts w:ascii="Times New Roman" w:eastAsia="Times New Roman" w:hAnsi="Times New Roman" w:cs="Times New Roman"/>
          <w:sz w:val="24"/>
          <w:szCs w:val="24"/>
          <w:lang w:eastAsia="de-DE"/>
        </w:rPr>
        <w:t>- Stör- und Warnmeldungen</w:t>
      </w:r>
    </w:p>
    <w:p w14:paraId="405DF295" w14:textId="77777777" w:rsidR="0063656F" w:rsidRPr="008C6285" w:rsidRDefault="00C1011D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8C6285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- Versorgung 230V / </w:t>
      </w:r>
      <w:r w:rsidR="00B632C7" w:rsidRPr="008C6285">
        <w:rPr>
          <w:rFonts w:ascii="Times New Roman" w:eastAsia="Times New Roman" w:hAnsi="Times New Roman" w:cs="Times New Roman"/>
          <w:sz w:val="24"/>
          <w:szCs w:val="24"/>
          <w:lang w:eastAsia="de-DE"/>
        </w:rPr>
        <w:t>max</w:t>
      </w:r>
      <w:r w:rsidR="009D527A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. </w:t>
      </w:r>
      <w:r w:rsidRPr="008C6285">
        <w:rPr>
          <w:rFonts w:ascii="Times New Roman" w:eastAsia="Times New Roman" w:hAnsi="Times New Roman" w:cs="Times New Roman"/>
          <w:sz w:val="24"/>
          <w:szCs w:val="24"/>
          <w:lang w:eastAsia="de-DE"/>
        </w:rPr>
        <w:t>Vorsicherung 16A</w:t>
      </w:r>
      <w:r w:rsidR="00B632C7" w:rsidRPr="008C6285">
        <w:rPr>
          <w:rFonts w:ascii="Times New Roman" w:eastAsia="Times New Roman" w:hAnsi="Times New Roman" w:cs="Times New Roman"/>
          <w:sz w:val="24"/>
          <w:szCs w:val="24"/>
          <w:lang w:eastAsia="de-DE"/>
        </w:rPr>
        <w:t>, FI-Schalter 30mA vorgeschaltet</w:t>
      </w:r>
    </w:p>
    <w:p w14:paraId="6F30029C" w14:textId="77777777" w:rsidR="0063656F" w:rsidRPr="008C6285" w:rsidRDefault="0063656F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8C6285">
        <w:rPr>
          <w:rFonts w:ascii="Times New Roman" w:eastAsia="Times New Roman" w:hAnsi="Times New Roman" w:cs="Times New Roman"/>
          <w:sz w:val="24"/>
          <w:szCs w:val="24"/>
          <w:lang w:eastAsia="de-DE"/>
        </w:rPr>
        <w:t>Inkl. Konfiguration der Portal-/Systemeinstellungen</w:t>
      </w:r>
    </w:p>
    <w:p w14:paraId="1FE11BA0" w14:textId="77777777" w:rsidR="0063656F" w:rsidRPr="008C6285" w:rsidRDefault="0063656F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8C6285">
        <w:rPr>
          <w:rFonts w:ascii="Times New Roman" w:eastAsia="Times New Roman" w:hAnsi="Times New Roman" w:cs="Times New Roman"/>
          <w:sz w:val="24"/>
          <w:szCs w:val="24"/>
          <w:lang w:eastAsia="de-DE"/>
        </w:rPr>
        <w:t>Inkl. Konfiguration des PV-Monitorings</w:t>
      </w:r>
    </w:p>
    <w:p w14:paraId="19ED93D5" w14:textId="77777777" w:rsidR="0063656F" w:rsidRPr="008C6285" w:rsidRDefault="0063656F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8C6285">
        <w:rPr>
          <w:rFonts w:ascii="Times New Roman" w:eastAsia="Times New Roman" w:hAnsi="Times New Roman" w:cs="Times New Roman"/>
          <w:sz w:val="24"/>
          <w:szCs w:val="24"/>
          <w:lang w:eastAsia="de-DE"/>
        </w:rPr>
        <w:t>Inkl. Konfiguration des EZA-Reglers</w:t>
      </w:r>
    </w:p>
    <w:p w14:paraId="4A4D0987" w14:textId="77777777" w:rsidR="0063656F" w:rsidRDefault="0063656F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8C6285">
        <w:rPr>
          <w:rFonts w:ascii="Times New Roman" w:eastAsia="Times New Roman" w:hAnsi="Times New Roman" w:cs="Times New Roman"/>
          <w:sz w:val="24"/>
          <w:szCs w:val="24"/>
          <w:lang w:eastAsia="de-DE"/>
        </w:rPr>
        <w:t>Inkl. Inbetriebsetzungsprotokoll</w:t>
      </w:r>
    </w:p>
    <w:p w14:paraId="08734DE6" w14:textId="77777777" w:rsidR="00603930" w:rsidRDefault="00603930" w:rsidP="006039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8C6285">
        <w:rPr>
          <w:rFonts w:ascii="Times New Roman" w:eastAsia="Times New Roman" w:hAnsi="Times New Roman" w:cs="Times New Roman"/>
          <w:sz w:val="24"/>
          <w:szCs w:val="24"/>
          <w:lang w:eastAsia="de-DE"/>
        </w:rPr>
        <w:t>Inkl. Einbindung und Test mit Direktvermarkter</w:t>
      </w:r>
    </w:p>
    <w:p w14:paraId="28320F97" w14:textId="77777777" w:rsidR="008E6C21" w:rsidRPr="008C6285" w:rsidRDefault="008E6C21" w:rsidP="008E6C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8C6285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Inkl. </w:t>
      </w: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Folgender Prüfprotokolle für Zertifizierer</w:t>
      </w:r>
    </w:p>
    <w:p w14:paraId="0774D593" w14:textId="51F80721" w:rsidR="008E6C21" w:rsidRDefault="008E6C21" w:rsidP="006039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7-Tagesnachweis Q-Kennlinienfunktion</w:t>
      </w:r>
    </w:p>
    <w:p w14:paraId="46FE5111" w14:textId="5384FCA4" w:rsidR="008E6C21" w:rsidRDefault="008E6C21" w:rsidP="006039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Protokoll zur Überprüfung des Datenumfangs von P und Q Regelung</w:t>
      </w:r>
    </w:p>
    <w:p w14:paraId="4A92F877" w14:textId="5C68E598" w:rsidR="008E6C21" w:rsidRDefault="008E6C21" w:rsidP="006039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Funktionsprüfprotokoll des Einschwingverhaltens nach PT1</w:t>
      </w:r>
    </w:p>
    <w:p w14:paraId="002236C4" w14:textId="50299CEA" w:rsidR="008E6C21" w:rsidRDefault="008E6C21" w:rsidP="006039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Funktionsprüfprotokoll Ausfall FWT</w:t>
      </w:r>
      <w:r w:rsidR="00B9262A">
        <w:rPr>
          <w:rFonts w:ascii="Times New Roman" w:eastAsia="Times New Roman" w:hAnsi="Times New Roman" w:cs="Times New Roman"/>
          <w:sz w:val="24"/>
          <w:szCs w:val="24"/>
          <w:lang w:eastAsia="de-DE"/>
        </w:rPr>
        <w:t>/Messgerät</w:t>
      </w:r>
    </w:p>
    <w:p w14:paraId="3D6FAD6B" w14:textId="59EC80A1" w:rsidR="00B9262A" w:rsidRDefault="00B9262A" w:rsidP="00B926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Funktionsprüfprotokoll Ausfall EZA-Regler</w:t>
      </w:r>
    </w:p>
    <w:p w14:paraId="51B8E680" w14:textId="77777777" w:rsidR="00B9262A" w:rsidRDefault="00B9262A" w:rsidP="006039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14:paraId="1B19DDB6" w14:textId="77777777" w:rsidR="008E6C21" w:rsidRPr="008C6285" w:rsidRDefault="008E6C21" w:rsidP="006039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14:paraId="4A801977" w14:textId="77777777" w:rsidR="00603930" w:rsidRPr="008C6285" w:rsidRDefault="00603930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14:paraId="2F5DCAD0" w14:textId="77777777" w:rsidR="0063656F" w:rsidRPr="008C6285" w:rsidRDefault="0063656F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8C6285">
        <w:rPr>
          <w:rFonts w:ascii="Times New Roman" w:eastAsia="Times New Roman" w:hAnsi="Times New Roman" w:cs="Times New Roman"/>
          <w:sz w:val="24"/>
          <w:szCs w:val="24"/>
          <w:lang w:eastAsia="de-DE"/>
        </w:rPr>
        <w:t>Angebotenes Fabrikat: '.........................'</w:t>
      </w:r>
    </w:p>
    <w:p w14:paraId="3C3A6C92" w14:textId="77777777" w:rsidR="0063656F" w:rsidRPr="008C6285" w:rsidRDefault="0063656F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8C6285">
        <w:rPr>
          <w:rFonts w:ascii="Times New Roman" w:eastAsia="Times New Roman" w:hAnsi="Times New Roman" w:cs="Times New Roman"/>
          <w:sz w:val="24"/>
          <w:szCs w:val="24"/>
          <w:lang w:eastAsia="de-DE"/>
        </w:rPr>
        <w:t>Angebotener Typ: '.........................'</w:t>
      </w:r>
    </w:p>
    <w:p w14:paraId="2864032B" w14:textId="77777777" w:rsidR="0063656F" w:rsidRPr="008C6285" w:rsidRDefault="0063656F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8C6285">
        <w:rPr>
          <w:rFonts w:ascii="Times New Roman" w:eastAsia="Times New Roman" w:hAnsi="Times New Roman" w:cs="Times New Roman"/>
          <w:sz w:val="24"/>
          <w:szCs w:val="24"/>
          <w:lang w:eastAsia="de-DE"/>
        </w:rPr>
        <w:t>(vom Bieter einzutragen)</w:t>
      </w:r>
    </w:p>
    <w:p w14:paraId="1FDA5234" w14:textId="77777777" w:rsidR="0063656F" w:rsidRPr="008C6285" w:rsidRDefault="0063656F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8C6285">
        <w:rPr>
          <w:rFonts w:ascii="Times New Roman" w:eastAsia="Times New Roman" w:hAnsi="Times New Roman" w:cs="Times New Roman"/>
          <w:sz w:val="24"/>
          <w:szCs w:val="24"/>
          <w:lang w:eastAsia="de-DE"/>
        </w:rPr>
        <w:t>liefern und betriebsfertig montieren.</w:t>
      </w:r>
    </w:p>
    <w:p w14:paraId="1590569B" w14:textId="77777777" w:rsidR="0063656F" w:rsidRPr="008C6285" w:rsidRDefault="0063656F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8C6285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1,000 </w:t>
      </w:r>
      <w:proofErr w:type="spellStart"/>
      <w:r w:rsidRPr="008C6285">
        <w:rPr>
          <w:rFonts w:ascii="Times New Roman" w:eastAsia="Times New Roman" w:hAnsi="Times New Roman" w:cs="Times New Roman"/>
          <w:sz w:val="24"/>
          <w:szCs w:val="24"/>
          <w:lang w:eastAsia="de-DE"/>
        </w:rPr>
        <w:t>psch</w:t>
      </w:r>
      <w:proofErr w:type="spellEnd"/>
      <w:r w:rsidRPr="008C6285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.........................</w:t>
      </w:r>
    </w:p>
    <w:p w14:paraId="5D57373F" w14:textId="77777777" w:rsidR="0063656F" w:rsidRDefault="0063656F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8C6285">
        <w:rPr>
          <w:rFonts w:ascii="Times New Roman" w:eastAsia="Times New Roman" w:hAnsi="Times New Roman" w:cs="Times New Roman"/>
          <w:sz w:val="24"/>
          <w:szCs w:val="24"/>
          <w:lang w:eastAsia="de-DE"/>
        </w:rPr>
        <w:t>Summe 3.5. EZA-Regler/Parkregler .........................</w:t>
      </w:r>
    </w:p>
    <w:p w14:paraId="75EF5BE7" w14:textId="77777777" w:rsidR="001671EB" w:rsidRDefault="001671EB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14:paraId="7AA59BF5" w14:textId="77777777" w:rsidR="001671EB" w:rsidRDefault="001671EB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14:paraId="3E5D0DB3" w14:textId="77777777" w:rsidR="001671EB" w:rsidRPr="0073191A" w:rsidRDefault="001671EB" w:rsidP="001671EB">
      <w:pPr>
        <w:rPr>
          <w:rFonts w:ascii="Times New Roman" w:hAnsi="Times New Roman" w:cs="Times New Roman"/>
          <w:b/>
          <w:sz w:val="24"/>
          <w:szCs w:val="24"/>
        </w:rPr>
      </w:pPr>
      <w:r w:rsidRPr="0073191A">
        <w:rPr>
          <w:rFonts w:ascii="Times New Roman" w:hAnsi="Times New Roman" w:cs="Times New Roman"/>
          <w:b/>
          <w:sz w:val="24"/>
          <w:szCs w:val="24"/>
        </w:rPr>
        <w:t>Lizenz für Fernwirktechnik (</w:t>
      </w:r>
      <w:r w:rsidR="00941B39">
        <w:rPr>
          <w:rFonts w:ascii="Times New Roman" w:hAnsi="Times New Roman" w:cs="Times New Roman"/>
          <w:b/>
          <w:sz w:val="24"/>
          <w:szCs w:val="24"/>
        </w:rPr>
        <w:t>IEC 101 104 oder Analogtechnik</w:t>
      </w:r>
      <w:r w:rsidRPr="0073191A">
        <w:rPr>
          <w:rFonts w:ascii="Times New Roman" w:hAnsi="Times New Roman" w:cs="Times New Roman"/>
          <w:b/>
          <w:sz w:val="24"/>
          <w:szCs w:val="24"/>
        </w:rPr>
        <w:t>)</w:t>
      </w:r>
    </w:p>
    <w:p w14:paraId="12E36412" w14:textId="77777777" w:rsidR="001671EB" w:rsidRPr="00EC56DE" w:rsidRDefault="001671EB" w:rsidP="001671EB">
      <w:pPr>
        <w:pStyle w:val="Listenabsatz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C56DE">
        <w:rPr>
          <w:rFonts w:ascii="Times New Roman" w:hAnsi="Times New Roman" w:cs="Times New Roman"/>
          <w:sz w:val="24"/>
          <w:szCs w:val="24"/>
        </w:rPr>
        <w:t>vom Netzbetreiber zertifizierte und geprüfte Schnittstelle zur Kommunikation mit dem Gateway des Netzbetreibers über IEC 101 oder 104 Protokoll</w:t>
      </w:r>
    </w:p>
    <w:p w14:paraId="3882CA6D" w14:textId="77777777" w:rsidR="001671EB" w:rsidRPr="00EC56DE" w:rsidRDefault="001671EB" w:rsidP="001671EB">
      <w:pPr>
        <w:pStyle w:val="Listenabsatz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C56DE">
        <w:rPr>
          <w:rFonts w:ascii="Times New Roman" w:hAnsi="Times New Roman" w:cs="Times New Roman"/>
          <w:sz w:val="24"/>
          <w:szCs w:val="24"/>
        </w:rPr>
        <w:t xml:space="preserve">Voreingestellte Datenpunktliste des Netzbetreibers inkl. Möglichkeit der Fernsteuerung </w:t>
      </w:r>
    </w:p>
    <w:p w14:paraId="0C9C80CE" w14:textId="77777777" w:rsidR="001671EB" w:rsidRPr="00EC56DE" w:rsidRDefault="001671EB" w:rsidP="001671EB">
      <w:pPr>
        <w:pStyle w:val="Listenabsatz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C56DE">
        <w:rPr>
          <w:rFonts w:ascii="Times New Roman" w:hAnsi="Times New Roman" w:cs="Times New Roman"/>
          <w:sz w:val="24"/>
          <w:szCs w:val="24"/>
        </w:rPr>
        <w:t xml:space="preserve">Auswahl des Überschusszählers mit Einstellmöglichkeit von Strom-, und </w:t>
      </w:r>
      <w:proofErr w:type="spellStart"/>
      <w:r w:rsidRPr="00EC56DE">
        <w:rPr>
          <w:rFonts w:ascii="Times New Roman" w:hAnsi="Times New Roman" w:cs="Times New Roman"/>
          <w:sz w:val="24"/>
          <w:szCs w:val="24"/>
        </w:rPr>
        <w:t>Spannungswandlerverhältnis</w:t>
      </w:r>
      <w:proofErr w:type="spellEnd"/>
    </w:p>
    <w:p w14:paraId="6B062411" w14:textId="77777777" w:rsidR="001671EB" w:rsidRPr="00EC56DE" w:rsidRDefault="001671EB" w:rsidP="001671EB">
      <w:pPr>
        <w:pStyle w:val="Listenabsatz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C56DE">
        <w:rPr>
          <w:rFonts w:ascii="Times New Roman" w:hAnsi="Times New Roman" w:cs="Times New Roman"/>
          <w:sz w:val="24"/>
          <w:szCs w:val="24"/>
        </w:rPr>
        <w:t xml:space="preserve">Freie Auswahl der Digitalmeldungen der Station (z.B. Kuppelschalter Rückmeldungen etc.) zur Meldung an </w:t>
      </w:r>
      <w:proofErr w:type="spellStart"/>
      <w:r w:rsidRPr="00EC56DE">
        <w:rPr>
          <w:rFonts w:ascii="Times New Roman" w:hAnsi="Times New Roman" w:cs="Times New Roman"/>
          <w:sz w:val="24"/>
          <w:szCs w:val="24"/>
        </w:rPr>
        <w:t>onboard</w:t>
      </w:r>
      <w:proofErr w:type="spellEnd"/>
      <w:r w:rsidRPr="00EC56DE">
        <w:rPr>
          <w:rFonts w:ascii="Times New Roman" w:hAnsi="Times New Roman" w:cs="Times New Roman"/>
          <w:sz w:val="24"/>
          <w:szCs w:val="24"/>
        </w:rPr>
        <w:t xml:space="preserve"> EIN-</w:t>
      </w:r>
      <w:proofErr w:type="spellStart"/>
      <w:r w:rsidRPr="00EC56DE">
        <w:rPr>
          <w:rFonts w:ascii="Times New Roman" w:hAnsi="Times New Roman" w:cs="Times New Roman"/>
          <w:sz w:val="24"/>
          <w:szCs w:val="24"/>
        </w:rPr>
        <w:t>AUSgänge</w:t>
      </w:r>
      <w:proofErr w:type="spellEnd"/>
      <w:r w:rsidRPr="00EC56DE">
        <w:rPr>
          <w:rFonts w:ascii="Times New Roman" w:hAnsi="Times New Roman" w:cs="Times New Roman"/>
          <w:sz w:val="24"/>
          <w:szCs w:val="24"/>
        </w:rPr>
        <w:t xml:space="preserve"> oder Remoteschnittstellen</w:t>
      </w:r>
    </w:p>
    <w:p w14:paraId="65A29A15" w14:textId="77777777" w:rsidR="001671EB" w:rsidRPr="00EC56DE" w:rsidRDefault="001671EB" w:rsidP="001671EB">
      <w:pPr>
        <w:pStyle w:val="Listenabsatz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C56DE">
        <w:rPr>
          <w:rFonts w:ascii="Times New Roman" w:hAnsi="Times New Roman" w:cs="Times New Roman"/>
          <w:sz w:val="24"/>
          <w:szCs w:val="24"/>
        </w:rPr>
        <w:t>Einstellmöglichkeit für ASDU Adresse</w:t>
      </w:r>
    </w:p>
    <w:p w14:paraId="29FE05DA" w14:textId="77777777" w:rsidR="001671EB" w:rsidRPr="00EC56DE" w:rsidRDefault="001671EB" w:rsidP="001671EB">
      <w:pPr>
        <w:pStyle w:val="Listenabsatz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C56DE">
        <w:rPr>
          <w:rFonts w:ascii="Times New Roman" w:hAnsi="Times New Roman" w:cs="Times New Roman"/>
          <w:sz w:val="24"/>
          <w:szCs w:val="24"/>
        </w:rPr>
        <w:t>Webseite zur Simulation von Werten für den Test mit dem Netzbetreiber</w:t>
      </w:r>
    </w:p>
    <w:p w14:paraId="11333718" w14:textId="77777777" w:rsidR="001671EB" w:rsidRDefault="001671EB" w:rsidP="001671EB">
      <w:pPr>
        <w:pStyle w:val="Listenabsatz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C56DE">
        <w:rPr>
          <w:rFonts w:ascii="Times New Roman" w:hAnsi="Times New Roman" w:cs="Times New Roman"/>
          <w:sz w:val="24"/>
          <w:szCs w:val="24"/>
        </w:rPr>
        <w:t xml:space="preserve">Webseite zur Anzeige sämtlicher Datenpunkte mit aktuellen Werten/Zuständen </w:t>
      </w:r>
    </w:p>
    <w:p w14:paraId="74D53E5A" w14:textId="77777777" w:rsidR="001671EB" w:rsidRDefault="001671EB" w:rsidP="001671EB">
      <w:pPr>
        <w:pStyle w:val="Listenabsatz"/>
        <w:rPr>
          <w:rFonts w:ascii="Times New Roman" w:hAnsi="Times New Roman" w:cs="Times New Roman"/>
          <w:sz w:val="24"/>
          <w:szCs w:val="24"/>
        </w:rPr>
      </w:pPr>
    </w:p>
    <w:p w14:paraId="33C5EA19" w14:textId="77777777" w:rsidR="001671EB" w:rsidRDefault="001671EB" w:rsidP="001671EB">
      <w:pPr>
        <w:pStyle w:val="Listenabsatz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Preis….</w:t>
      </w:r>
      <w:r w:rsidRPr="00890A25">
        <w:rPr>
          <w:rFonts w:ascii="Times New Roman" w:eastAsia="Times New Roman" w:hAnsi="Times New Roman" w:cs="Times New Roman"/>
          <w:sz w:val="24"/>
          <w:szCs w:val="24"/>
          <w:lang w:eastAsia="de-DE"/>
        </w:rPr>
        <w:t>..........</w:t>
      </w:r>
    </w:p>
    <w:p w14:paraId="4AB28E08" w14:textId="77777777" w:rsidR="00900949" w:rsidRPr="00900949" w:rsidRDefault="00900949" w:rsidP="00900949">
      <w:pPr>
        <w:pStyle w:val="Listenabsatz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14:paraId="3EFFB7A7" w14:textId="77777777" w:rsidR="00900949" w:rsidRDefault="00900949" w:rsidP="009009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14:paraId="733546F9" w14:textId="77777777" w:rsidR="00900949" w:rsidRPr="0073191A" w:rsidRDefault="00900949" w:rsidP="0090094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Liefern und Einbauen LTE Router</w:t>
      </w:r>
    </w:p>
    <w:p w14:paraId="5DF0BF55" w14:textId="77777777" w:rsidR="00900949" w:rsidRPr="00EC56DE" w:rsidRDefault="00900949" w:rsidP="00900949">
      <w:pPr>
        <w:pStyle w:val="Listenabsatz"/>
        <w:rPr>
          <w:rFonts w:ascii="Times New Roman" w:hAnsi="Times New Roman" w:cs="Times New Roman"/>
          <w:sz w:val="24"/>
          <w:szCs w:val="24"/>
        </w:rPr>
      </w:pPr>
    </w:p>
    <w:p w14:paraId="77E909E6" w14:textId="77777777" w:rsidR="00900949" w:rsidRDefault="00900949" w:rsidP="00900949">
      <w:pPr>
        <w:pStyle w:val="Listenabsatz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Versorgung über 24VDC/externe USV</w:t>
      </w:r>
    </w:p>
    <w:p w14:paraId="422DBD95" w14:textId="77777777" w:rsidR="00900949" w:rsidRDefault="00900949" w:rsidP="00900949">
      <w:pPr>
        <w:pStyle w:val="Listenabsatz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Inkl. Hutschienenadapter und Antenne                             </w:t>
      </w:r>
      <w:r w:rsidRPr="00EC56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EC56DE">
        <w:rPr>
          <w:rFonts w:ascii="Times New Roman" w:hAnsi="Times New Roman" w:cs="Times New Roman"/>
          <w:sz w:val="24"/>
          <w:szCs w:val="24"/>
        </w:rPr>
        <w:t xml:space="preserve">Preis  € </w:t>
      </w:r>
      <w:r>
        <w:rPr>
          <w:rFonts w:ascii="Times New Roman" w:hAnsi="Times New Roman" w:cs="Times New Roman"/>
          <w:sz w:val="24"/>
          <w:szCs w:val="24"/>
        </w:rPr>
        <w:t>………....</w:t>
      </w:r>
      <w:r w:rsidRPr="00EC56D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FCECEE0" w14:textId="77777777" w:rsidR="00900949" w:rsidRPr="00900949" w:rsidRDefault="00900949" w:rsidP="009009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14:paraId="6BE347BB" w14:textId="77777777" w:rsidR="00941B39" w:rsidRPr="00941B39" w:rsidRDefault="00941B39" w:rsidP="00941B39">
      <w:pPr>
        <w:pStyle w:val="Listenabsatz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14:paraId="0943C18E" w14:textId="77777777" w:rsidR="00941B39" w:rsidRDefault="00941B39" w:rsidP="00A94B58">
      <w:pPr>
        <w:pStyle w:val="Listenabsatz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14:paraId="0765185D" w14:textId="77777777" w:rsidR="00941B39" w:rsidRPr="00941B39" w:rsidRDefault="00941B39" w:rsidP="00941B39">
      <w:pPr>
        <w:pStyle w:val="Listenabsatz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14:paraId="4C646EF7" w14:textId="77777777" w:rsidR="00941B39" w:rsidRPr="0073191A" w:rsidRDefault="00941B39" w:rsidP="00941B39">
      <w:pPr>
        <w:rPr>
          <w:rFonts w:ascii="Times New Roman" w:hAnsi="Times New Roman" w:cs="Times New Roman"/>
          <w:b/>
          <w:sz w:val="24"/>
          <w:szCs w:val="24"/>
        </w:rPr>
      </w:pPr>
      <w:r w:rsidRPr="0073191A">
        <w:rPr>
          <w:rFonts w:ascii="Times New Roman" w:hAnsi="Times New Roman" w:cs="Times New Roman"/>
          <w:b/>
          <w:sz w:val="24"/>
          <w:szCs w:val="24"/>
        </w:rPr>
        <w:t>Erweiterungslizenz PV-Leistung</w:t>
      </w:r>
    </w:p>
    <w:p w14:paraId="4401E900" w14:textId="77777777" w:rsidR="00941B39" w:rsidRPr="00EC56DE" w:rsidRDefault="00941B39" w:rsidP="00941B39">
      <w:pPr>
        <w:pStyle w:val="Listenabsatz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C56DE">
        <w:rPr>
          <w:rFonts w:ascii="Times New Roman" w:hAnsi="Times New Roman" w:cs="Times New Roman"/>
          <w:sz w:val="24"/>
          <w:szCs w:val="24"/>
        </w:rPr>
        <w:t>Zur Erweiterung der zu steuernden PV-Leistung</w:t>
      </w:r>
    </w:p>
    <w:p w14:paraId="185474BA" w14:textId="77777777" w:rsidR="00941B39" w:rsidRDefault="00941B39" w:rsidP="00941B39">
      <w:pPr>
        <w:pStyle w:val="Listenabsatz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C56DE">
        <w:rPr>
          <w:rFonts w:ascii="Times New Roman" w:hAnsi="Times New Roman" w:cs="Times New Roman"/>
          <w:sz w:val="24"/>
          <w:szCs w:val="24"/>
        </w:rPr>
        <w:t xml:space="preserve">Erweiterung </w:t>
      </w:r>
      <w:r>
        <w:rPr>
          <w:rFonts w:ascii="Times New Roman" w:hAnsi="Times New Roman" w:cs="Times New Roman"/>
          <w:sz w:val="24"/>
          <w:szCs w:val="24"/>
        </w:rPr>
        <w:t>von</w:t>
      </w:r>
      <w:r w:rsidRPr="00EC56DE">
        <w:rPr>
          <w:rFonts w:ascii="Times New Roman" w:hAnsi="Times New Roman" w:cs="Times New Roman"/>
          <w:sz w:val="24"/>
          <w:szCs w:val="24"/>
        </w:rPr>
        <w:t xml:space="preserve"> 1000 kWp  </w:t>
      </w:r>
      <w:r>
        <w:rPr>
          <w:rFonts w:ascii="Times New Roman" w:hAnsi="Times New Roman" w:cs="Times New Roman"/>
          <w:sz w:val="24"/>
          <w:szCs w:val="24"/>
        </w:rPr>
        <w:t xml:space="preserve">auf  ………... kWp </w:t>
      </w:r>
      <w:r w:rsidRPr="00EC56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EC56DE">
        <w:rPr>
          <w:rFonts w:ascii="Times New Roman" w:hAnsi="Times New Roman" w:cs="Times New Roman"/>
          <w:sz w:val="24"/>
          <w:szCs w:val="24"/>
        </w:rPr>
        <w:t xml:space="preserve">Preis  € </w:t>
      </w:r>
      <w:r>
        <w:rPr>
          <w:rFonts w:ascii="Times New Roman" w:hAnsi="Times New Roman" w:cs="Times New Roman"/>
          <w:sz w:val="24"/>
          <w:szCs w:val="24"/>
        </w:rPr>
        <w:t>………....</w:t>
      </w:r>
      <w:r w:rsidRPr="00EC56D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B0EC13C" w14:textId="77777777" w:rsidR="00227E5E" w:rsidRDefault="00227E5E" w:rsidP="00227E5E">
      <w:pPr>
        <w:rPr>
          <w:rFonts w:ascii="Times New Roman" w:hAnsi="Times New Roman" w:cs="Times New Roman"/>
          <w:sz w:val="24"/>
          <w:szCs w:val="24"/>
        </w:rPr>
      </w:pPr>
    </w:p>
    <w:p w14:paraId="00180772" w14:textId="77777777" w:rsidR="00227E5E" w:rsidRPr="0073191A" w:rsidRDefault="00227E5E" w:rsidP="00227E5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Direktvermarktungslizenz</w:t>
      </w:r>
    </w:p>
    <w:p w14:paraId="34E26294" w14:textId="77777777" w:rsidR="00227E5E" w:rsidRDefault="00227E5E" w:rsidP="00227E5E">
      <w:pPr>
        <w:pStyle w:val="Listenabsatz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Bis 500 kWp </w:t>
      </w:r>
      <w:r w:rsidRPr="00EC56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Pr="00EC56DE">
        <w:rPr>
          <w:rFonts w:ascii="Times New Roman" w:hAnsi="Times New Roman" w:cs="Times New Roman"/>
          <w:sz w:val="24"/>
          <w:szCs w:val="24"/>
        </w:rPr>
        <w:t xml:space="preserve">Preis  € </w:t>
      </w:r>
      <w:r>
        <w:rPr>
          <w:rFonts w:ascii="Times New Roman" w:hAnsi="Times New Roman" w:cs="Times New Roman"/>
          <w:sz w:val="24"/>
          <w:szCs w:val="24"/>
        </w:rPr>
        <w:t>………....</w:t>
      </w:r>
      <w:r w:rsidRPr="00EC56D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BEC8A27" w14:textId="77777777" w:rsidR="00227E5E" w:rsidRDefault="00227E5E" w:rsidP="00227E5E">
      <w:pPr>
        <w:pStyle w:val="Listenabsatz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Bis 1 </w:t>
      </w:r>
      <w:proofErr w:type="spellStart"/>
      <w:r>
        <w:rPr>
          <w:rFonts w:ascii="Times New Roman" w:hAnsi="Times New Roman" w:cs="Times New Roman"/>
          <w:sz w:val="24"/>
          <w:szCs w:val="24"/>
        </w:rPr>
        <w:t>MWp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56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 w:rsidRPr="00EC56DE">
        <w:rPr>
          <w:rFonts w:ascii="Times New Roman" w:hAnsi="Times New Roman" w:cs="Times New Roman"/>
          <w:sz w:val="24"/>
          <w:szCs w:val="24"/>
        </w:rPr>
        <w:t xml:space="preserve">Preis  € </w:t>
      </w:r>
      <w:r>
        <w:rPr>
          <w:rFonts w:ascii="Times New Roman" w:hAnsi="Times New Roman" w:cs="Times New Roman"/>
          <w:sz w:val="24"/>
          <w:szCs w:val="24"/>
        </w:rPr>
        <w:t>………....</w:t>
      </w:r>
      <w:r w:rsidRPr="00EC56D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C7CDF18" w14:textId="77777777" w:rsidR="00227E5E" w:rsidRDefault="00227E5E" w:rsidP="00227E5E">
      <w:pPr>
        <w:pStyle w:val="Listenabsatz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Bis 2 </w:t>
      </w:r>
      <w:proofErr w:type="spellStart"/>
      <w:r>
        <w:rPr>
          <w:rFonts w:ascii="Times New Roman" w:hAnsi="Times New Roman" w:cs="Times New Roman"/>
          <w:sz w:val="24"/>
          <w:szCs w:val="24"/>
        </w:rPr>
        <w:t>MWp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EC56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Pr="00EC56DE">
        <w:rPr>
          <w:rFonts w:ascii="Times New Roman" w:hAnsi="Times New Roman" w:cs="Times New Roman"/>
          <w:sz w:val="24"/>
          <w:szCs w:val="24"/>
        </w:rPr>
        <w:t xml:space="preserve">Preis  € </w:t>
      </w:r>
      <w:r>
        <w:rPr>
          <w:rFonts w:ascii="Times New Roman" w:hAnsi="Times New Roman" w:cs="Times New Roman"/>
          <w:sz w:val="24"/>
          <w:szCs w:val="24"/>
        </w:rPr>
        <w:t>………....</w:t>
      </w:r>
      <w:r w:rsidRPr="00EC56D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D878F56" w14:textId="77777777" w:rsidR="00227E5E" w:rsidRDefault="00227E5E" w:rsidP="00227E5E">
      <w:pPr>
        <w:pStyle w:val="Listenabsatz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Bis 5 </w:t>
      </w:r>
      <w:proofErr w:type="spellStart"/>
      <w:r>
        <w:rPr>
          <w:rFonts w:ascii="Times New Roman" w:hAnsi="Times New Roman" w:cs="Times New Roman"/>
          <w:sz w:val="24"/>
          <w:szCs w:val="24"/>
        </w:rPr>
        <w:t>MWp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EC56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Pr="00EC56DE">
        <w:rPr>
          <w:rFonts w:ascii="Times New Roman" w:hAnsi="Times New Roman" w:cs="Times New Roman"/>
          <w:sz w:val="24"/>
          <w:szCs w:val="24"/>
        </w:rPr>
        <w:t xml:space="preserve">Preis  € </w:t>
      </w:r>
      <w:r>
        <w:rPr>
          <w:rFonts w:ascii="Times New Roman" w:hAnsi="Times New Roman" w:cs="Times New Roman"/>
          <w:sz w:val="24"/>
          <w:szCs w:val="24"/>
        </w:rPr>
        <w:t>………....</w:t>
      </w:r>
      <w:r w:rsidRPr="00EC56D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4929436" w14:textId="77777777" w:rsidR="00227E5E" w:rsidRDefault="00227E5E" w:rsidP="00227E5E">
      <w:pPr>
        <w:pStyle w:val="Listenabsatz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Bis 10 </w:t>
      </w:r>
      <w:proofErr w:type="spellStart"/>
      <w:r>
        <w:rPr>
          <w:rFonts w:ascii="Times New Roman" w:hAnsi="Times New Roman" w:cs="Times New Roman"/>
          <w:sz w:val="24"/>
          <w:szCs w:val="24"/>
        </w:rPr>
        <w:t>MWp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56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Pr="00EC56DE">
        <w:rPr>
          <w:rFonts w:ascii="Times New Roman" w:hAnsi="Times New Roman" w:cs="Times New Roman"/>
          <w:sz w:val="24"/>
          <w:szCs w:val="24"/>
        </w:rPr>
        <w:t xml:space="preserve">Preis  € </w:t>
      </w:r>
      <w:r>
        <w:rPr>
          <w:rFonts w:ascii="Times New Roman" w:hAnsi="Times New Roman" w:cs="Times New Roman"/>
          <w:sz w:val="24"/>
          <w:szCs w:val="24"/>
        </w:rPr>
        <w:t>………....</w:t>
      </w:r>
      <w:r w:rsidRPr="00EC56D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4C9769" w14:textId="77777777" w:rsidR="00227E5E" w:rsidRDefault="00227E5E" w:rsidP="00227E5E">
      <w:pPr>
        <w:rPr>
          <w:rFonts w:ascii="Times New Roman" w:hAnsi="Times New Roman" w:cs="Times New Roman"/>
          <w:sz w:val="24"/>
          <w:szCs w:val="24"/>
        </w:rPr>
      </w:pPr>
    </w:p>
    <w:p w14:paraId="63596F09" w14:textId="77777777" w:rsidR="00227E5E" w:rsidRDefault="00227E5E" w:rsidP="00227E5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Einrichtung Direktvermarktung</w:t>
      </w:r>
    </w:p>
    <w:p w14:paraId="79058894" w14:textId="77777777" w:rsidR="00227E5E" w:rsidRDefault="00227E5E" w:rsidP="00227E5E">
      <w:pPr>
        <w:rPr>
          <w:rFonts w:ascii="Times New Roman" w:hAnsi="Times New Roman" w:cs="Times New Roman"/>
          <w:b/>
          <w:sz w:val="24"/>
          <w:szCs w:val="24"/>
        </w:rPr>
      </w:pPr>
    </w:p>
    <w:p w14:paraId="64558D93" w14:textId="77777777" w:rsidR="00227E5E" w:rsidRPr="006F056B" w:rsidRDefault="00227E5E" w:rsidP="00227E5E">
      <w:pPr>
        <w:pStyle w:val="Listenabsatz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Besorgen</w:t>
      </w:r>
      <w:r w:rsidRPr="006F056B">
        <w:rPr>
          <w:rFonts w:ascii="Times New Roman" w:hAnsi="Times New Roman" w:cs="Times New Roman"/>
          <w:sz w:val="24"/>
          <w:szCs w:val="24"/>
        </w:rPr>
        <w:t xml:space="preserve"> der </w:t>
      </w:r>
      <w:proofErr w:type="spellStart"/>
      <w:r w:rsidRPr="006F056B">
        <w:rPr>
          <w:rFonts w:ascii="Times New Roman" w:hAnsi="Times New Roman" w:cs="Times New Roman"/>
          <w:sz w:val="24"/>
          <w:szCs w:val="24"/>
        </w:rPr>
        <w:t>Verschlüsselungs</w:t>
      </w:r>
      <w:proofErr w:type="spellEnd"/>
      <w:r w:rsidRPr="006F05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56B">
        <w:rPr>
          <w:rFonts w:ascii="Times New Roman" w:hAnsi="Times New Roman" w:cs="Times New Roman"/>
          <w:sz w:val="24"/>
          <w:szCs w:val="24"/>
        </w:rPr>
        <w:t>keys</w:t>
      </w:r>
      <w:proofErr w:type="spellEnd"/>
      <w:r w:rsidRPr="006F056B">
        <w:rPr>
          <w:rFonts w:ascii="Times New Roman" w:hAnsi="Times New Roman" w:cs="Times New Roman"/>
          <w:sz w:val="24"/>
          <w:szCs w:val="24"/>
        </w:rPr>
        <w:t>,</w:t>
      </w:r>
    </w:p>
    <w:p w14:paraId="41252B53" w14:textId="77777777" w:rsidR="00227E5E" w:rsidRDefault="00227E5E" w:rsidP="00227E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</w:t>
      </w:r>
      <w:r w:rsidRPr="006F056B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Einspielen der </w:t>
      </w:r>
      <w:proofErr w:type="spellStart"/>
      <w:r>
        <w:rPr>
          <w:rFonts w:ascii="Times New Roman" w:hAnsi="Times New Roman" w:cs="Times New Roman"/>
          <w:sz w:val="24"/>
          <w:szCs w:val="24"/>
        </w:rPr>
        <w:t>Verschlüsselungs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keys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14:paraId="49FBF0B5" w14:textId="77777777" w:rsidR="00227E5E" w:rsidRDefault="00227E5E" w:rsidP="00227E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    Einrichten der Direktvermarktung</w:t>
      </w:r>
      <w:r w:rsidRPr="006F056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14E3C9F" w14:textId="77777777" w:rsidR="00227E5E" w:rsidRPr="006F056B" w:rsidRDefault="00227E5E" w:rsidP="00227E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   Test mit dem Direktvermarkter</w:t>
      </w:r>
      <w:r w:rsidRPr="006F056B">
        <w:rPr>
          <w:rFonts w:ascii="Times New Roman" w:hAnsi="Times New Roman" w:cs="Times New Roman"/>
          <w:sz w:val="24"/>
          <w:szCs w:val="24"/>
        </w:rPr>
        <w:t xml:space="preserve"> Preis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Preis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6F056B">
        <w:rPr>
          <w:rFonts w:ascii="Times New Roman" w:hAnsi="Times New Roman" w:cs="Times New Roman"/>
          <w:sz w:val="24"/>
          <w:szCs w:val="24"/>
        </w:rPr>
        <w:t xml:space="preserve">€ ……….... </w:t>
      </w:r>
    </w:p>
    <w:p w14:paraId="11789D0C" w14:textId="77777777" w:rsidR="00227E5E" w:rsidRPr="00227E5E" w:rsidRDefault="00227E5E" w:rsidP="00227E5E">
      <w:pPr>
        <w:rPr>
          <w:rFonts w:ascii="Times New Roman" w:hAnsi="Times New Roman" w:cs="Times New Roman"/>
          <w:sz w:val="24"/>
          <w:szCs w:val="24"/>
        </w:rPr>
      </w:pPr>
    </w:p>
    <w:p w14:paraId="5B2D7D72" w14:textId="77777777" w:rsidR="00941B39" w:rsidRDefault="00941B39" w:rsidP="00941B39">
      <w:pPr>
        <w:rPr>
          <w:rFonts w:ascii="Times New Roman" w:hAnsi="Times New Roman" w:cs="Times New Roman"/>
          <w:sz w:val="24"/>
          <w:szCs w:val="24"/>
        </w:rPr>
      </w:pPr>
    </w:p>
    <w:p w14:paraId="7B325F11" w14:textId="77777777" w:rsidR="00941B39" w:rsidRPr="0073191A" w:rsidRDefault="00941B39" w:rsidP="00941B3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Inbetriebnahme EZA-Regler per Fernwartung oder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Vor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Ort</w:t>
      </w:r>
    </w:p>
    <w:p w14:paraId="56761B84" w14:textId="77777777" w:rsidR="00941B39" w:rsidRPr="00EC56DE" w:rsidRDefault="00941B39" w:rsidP="00941B39">
      <w:pPr>
        <w:pStyle w:val="Listenabsatz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56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r w:rsidRPr="00EC56DE">
        <w:rPr>
          <w:rFonts w:ascii="Times New Roman" w:hAnsi="Times New Roman" w:cs="Times New Roman"/>
          <w:sz w:val="24"/>
          <w:szCs w:val="24"/>
        </w:rPr>
        <w:t xml:space="preserve">Preis  € </w:t>
      </w:r>
      <w:r>
        <w:rPr>
          <w:rFonts w:ascii="Times New Roman" w:hAnsi="Times New Roman" w:cs="Times New Roman"/>
          <w:sz w:val="24"/>
          <w:szCs w:val="24"/>
        </w:rPr>
        <w:t>………....</w:t>
      </w:r>
      <w:r w:rsidRPr="00EC56D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C0A790A" w14:textId="77777777" w:rsidR="00941B39" w:rsidRPr="00941B39" w:rsidRDefault="00941B39" w:rsidP="00941B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14:paraId="08D21F32" w14:textId="77777777" w:rsidR="001671EB" w:rsidRPr="008C6285" w:rsidRDefault="001671EB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14:paraId="00037B3D" w14:textId="77777777" w:rsidR="0063656F" w:rsidRPr="008C6285" w:rsidRDefault="0063656F" w:rsidP="0063656F">
      <w:pPr>
        <w:rPr>
          <w:rFonts w:ascii="Times New Roman" w:hAnsi="Times New Roman" w:cs="Times New Roman"/>
          <w:sz w:val="24"/>
          <w:szCs w:val="24"/>
        </w:rPr>
      </w:pPr>
    </w:p>
    <w:p w14:paraId="209B7DDF" w14:textId="77777777" w:rsidR="0063656F" w:rsidRPr="008C6285" w:rsidRDefault="0063656F" w:rsidP="0063656F">
      <w:pPr>
        <w:rPr>
          <w:rFonts w:ascii="Times New Roman" w:hAnsi="Times New Roman" w:cs="Times New Roman"/>
          <w:sz w:val="24"/>
          <w:szCs w:val="24"/>
        </w:rPr>
      </w:pPr>
    </w:p>
    <w:p w14:paraId="08389C06" w14:textId="77777777" w:rsidR="0063656F" w:rsidRPr="008C6285" w:rsidRDefault="0063656F" w:rsidP="0063656F">
      <w:pPr>
        <w:rPr>
          <w:rFonts w:ascii="Times New Roman" w:hAnsi="Times New Roman" w:cs="Times New Roman"/>
          <w:sz w:val="24"/>
          <w:szCs w:val="24"/>
        </w:rPr>
      </w:pPr>
    </w:p>
    <w:p w14:paraId="7EC64278" w14:textId="77777777" w:rsidR="0063656F" w:rsidRPr="008C6285" w:rsidRDefault="0063656F" w:rsidP="0063656F">
      <w:pPr>
        <w:rPr>
          <w:rFonts w:ascii="Times New Roman" w:hAnsi="Times New Roman" w:cs="Times New Roman"/>
          <w:sz w:val="24"/>
          <w:szCs w:val="24"/>
        </w:rPr>
      </w:pPr>
    </w:p>
    <w:sectPr w:rsidR="0063656F" w:rsidRPr="008C628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D5347D"/>
    <w:multiLevelType w:val="hybridMultilevel"/>
    <w:tmpl w:val="6A129128"/>
    <w:lvl w:ilvl="0" w:tplc="6576C12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7F6466"/>
    <w:multiLevelType w:val="hybridMultilevel"/>
    <w:tmpl w:val="8BE68644"/>
    <w:lvl w:ilvl="0" w:tplc="70BEA73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3685139">
    <w:abstractNumId w:val="1"/>
  </w:num>
  <w:num w:numId="2" w16cid:durableId="166580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56F"/>
    <w:rsid w:val="00005CFD"/>
    <w:rsid w:val="00005FAD"/>
    <w:rsid w:val="00124702"/>
    <w:rsid w:val="001671EB"/>
    <w:rsid w:val="00227E5E"/>
    <w:rsid w:val="00236892"/>
    <w:rsid w:val="00302306"/>
    <w:rsid w:val="0039394D"/>
    <w:rsid w:val="00432A31"/>
    <w:rsid w:val="00560C70"/>
    <w:rsid w:val="00603930"/>
    <w:rsid w:val="00626A32"/>
    <w:rsid w:val="0063656F"/>
    <w:rsid w:val="00653758"/>
    <w:rsid w:val="00654058"/>
    <w:rsid w:val="006B0BE9"/>
    <w:rsid w:val="007030D2"/>
    <w:rsid w:val="00734804"/>
    <w:rsid w:val="007A3C05"/>
    <w:rsid w:val="007F68EF"/>
    <w:rsid w:val="008855E1"/>
    <w:rsid w:val="008C6285"/>
    <w:rsid w:val="008E6C21"/>
    <w:rsid w:val="00900949"/>
    <w:rsid w:val="00941B39"/>
    <w:rsid w:val="009B3611"/>
    <w:rsid w:val="009D527A"/>
    <w:rsid w:val="00A220E7"/>
    <w:rsid w:val="00A94B58"/>
    <w:rsid w:val="00B16DF3"/>
    <w:rsid w:val="00B47627"/>
    <w:rsid w:val="00B632C7"/>
    <w:rsid w:val="00B9262A"/>
    <w:rsid w:val="00C1011D"/>
    <w:rsid w:val="00D80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A9389E"/>
  <w15:chartTrackingRefBased/>
  <w15:docId w15:val="{7BEECC5E-6100-4078-9A02-E9D584EC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005C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420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65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1450</Words>
  <Characters>9137</Characters>
  <Application>Microsoft Office Word</Application>
  <DocSecurity>0</DocSecurity>
  <Lines>76</Lines>
  <Paragraphs>21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Gerhard Hütter</dc:creator>
  <cp:keywords/>
  <dc:description/>
  <cp:lastModifiedBy>Gerhard Hütter</cp:lastModifiedBy>
  <cp:revision>21</cp:revision>
  <dcterms:created xsi:type="dcterms:W3CDTF">2025-01-19T09:44:00Z</dcterms:created>
  <dcterms:modified xsi:type="dcterms:W3CDTF">2026-04-02T13:39:00Z</dcterms:modified>
</cp:coreProperties>
</file>